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37320E">
            <w:pPr>
              <w:ind w:left="-234"/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073F4193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20955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3CA1AB9F" w14:textId="77777777" w:rsidR="00E9447D" w:rsidRPr="00655642" w:rsidRDefault="00E9447D" w:rsidP="00E9447D">
            <w:pPr>
              <w:rPr>
                <w:lang w:val="fr-FR"/>
              </w:rPr>
            </w:pPr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Charleroisesteenweg 110 – 1060 Brussel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T +32 2 600 50 36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hyperlink r:id="rId8" w:history="1">
              <w:r w:rsidRPr="00655642">
                <w:rPr>
                  <w:rStyle w:val="Lienhypertexte"/>
                  <w:rFonts w:ascii="Arial" w:hAnsi="Arial" w:cs="Arial"/>
                  <w:sz w:val="15"/>
                  <w:lang w:val="fr-FR"/>
                </w:rPr>
                <w:t>www.innoviris.brussels</w:t>
              </w:r>
            </w:hyperlink>
          </w:p>
          <w:p w14:paraId="65E5CE3D" w14:textId="7A1117DE" w:rsidR="009B0349" w:rsidRPr="00E9447D" w:rsidRDefault="009B0349" w:rsidP="00BB5DA7">
            <w:pPr>
              <w:pStyle w:val="Pieddepage"/>
              <w:snapToGrid w:val="0"/>
              <w:rPr>
                <w:i/>
                <w:color w:val="2F5496"/>
                <w:lang w:val="fr-FR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08B0D498" w:rsidR="009B0349" w:rsidRPr="00323153" w:rsidRDefault="00E9447D" w:rsidP="008F780C">
            <w:pPr>
              <w:snapToGrid w:val="0"/>
              <w:jc w:val="right"/>
              <w:rPr>
                <w:lang w:val="fr-BE"/>
              </w:rPr>
            </w:pPr>
            <w:r w:rsidRPr="00912FBF">
              <w:rPr>
                <w:rFonts w:ascii="Arial" w:hAnsi="Arial" w:cs="Arial"/>
                <w:i/>
                <w:color w:val="2F5496"/>
                <w:sz w:val="16"/>
                <w:lang w:val="nl-NL"/>
              </w:rPr>
              <w:t>Logo aanvrager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7C2FBF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</w:rPr>
      </w:pPr>
      <w:r w:rsidRPr="007C2FBF">
        <w:rPr>
          <w:rFonts w:ascii="Calibri" w:hAnsi="Calibri" w:cs="Calibri"/>
          <w:b/>
          <w:i/>
          <w:color w:val="1F4E79" w:themeColor="accent1" w:themeShade="80"/>
          <w:sz w:val="36"/>
          <w:szCs w:val="36"/>
        </w:rPr>
        <w:t>PROOF OF CONCEPT</w:t>
      </w:r>
    </w:p>
    <w:p w14:paraId="233CC257" w14:textId="77777777" w:rsidR="001667B6" w:rsidRPr="007C2FBF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</w:rPr>
      </w:pPr>
    </w:p>
    <w:p w14:paraId="72E8B5EE" w14:textId="520F3AEE" w:rsidR="009B0349" w:rsidRPr="007C2FBF" w:rsidRDefault="00E9447D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</w:rPr>
      </w:pPr>
      <w:r w:rsidRPr="007C2FBF">
        <w:rPr>
          <w:rFonts w:ascii="Calibri" w:hAnsi="Calibri" w:cs="Calibri"/>
          <w:b/>
          <w:color w:val="1F4E79" w:themeColor="accent1" w:themeShade="80"/>
          <w:sz w:val="36"/>
          <w:szCs w:val="36"/>
        </w:rPr>
        <w:t>FINANCIERINGSAANVRAAG</w:t>
      </w:r>
    </w:p>
    <w:p w14:paraId="467589C8" w14:textId="3AFFCDAA" w:rsidR="009B0349" w:rsidRPr="007C2FBF" w:rsidRDefault="00E9447D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  <w:r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>Deel</w:t>
      </w:r>
      <w:r w:rsidR="00C766D1"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 xml:space="preserve"> </w:t>
      </w:r>
      <w:r w:rsidR="00465EAA"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>0</w:t>
      </w:r>
      <w:r w:rsidR="00714597" w:rsidRP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 xml:space="preserve"> – </w:t>
      </w:r>
      <w:r w:rsidR="007C2FBF">
        <w:rPr>
          <w:rFonts w:ascii="Calibri" w:hAnsi="Calibri" w:cs="Calibri"/>
          <w:b/>
          <w:color w:val="1F4E79" w:themeColor="accent1" w:themeShade="80"/>
          <w:sz w:val="28"/>
          <w:szCs w:val="28"/>
        </w:rPr>
        <w:t>Algemene informatie</w:t>
      </w:r>
    </w:p>
    <w:p w14:paraId="6CB09269" w14:textId="76EBFB5A" w:rsidR="00465EAA" w:rsidRPr="007C2FBF" w:rsidRDefault="00465EAA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</w:p>
    <w:p w14:paraId="5616A90D" w14:textId="3E602D37" w:rsidR="00E9447D" w:rsidRPr="007C2FBF" w:rsidRDefault="00E9447D" w:rsidP="006B3523">
      <w:pPr>
        <w:spacing w:before="113"/>
        <w:jc w:val="center"/>
        <w:rPr>
          <w:rFonts w:ascii="Calibri" w:hAnsi="Calibri" w:cs="Calibri"/>
          <w:b/>
          <w:color w:val="1F4E79" w:themeColor="accent1" w:themeShade="80"/>
          <w:sz w:val="28"/>
          <w:szCs w:val="28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E9447D" w:rsidRPr="00912FBF" w14:paraId="3A5CE9DC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226EC948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Naam van de onderzoeksorganisatie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F2C87A8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3A574BD6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5D34EB5" w14:textId="16FE10CE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Departement/Dienst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67F3D15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7D9280AD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9846EBF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Promotor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899565A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3D04047D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85F5FB6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Titel van het project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7DE7B47C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6EB88227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5E2D0A99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Acroniem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00FC6B99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  <w:tr w:rsidR="00E9447D" w:rsidRPr="00912FBF" w14:paraId="4243E5A8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7660D81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Begindatum van het project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6120CC21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>DD/MM/YYYY</w:t>
            </w:r>
          </w:p>
        </w:tc>
      </w:tr>
      <w:tr w:rsidR="00E9447D" w:rsidRPr="00912FBF" w14:paraId="52B54CDC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41CE2570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Duur van het project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1C7F1780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>XX maanden</w:t>
            </w:r>
          </w:p>
        </w:tc>
      </w:tr>
      <w:tr w:rsidR="00E9447D" w:rsidRPr="00912FBF" w14:paraId="409B2778" w14:textId="77777777" w:rsidTr="00E9447D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10527914" w14:textId="77777777" w:rsidR="00E9447D" w:rsidRPr="00E9447D" w:rsidRDefault="00E9447D" w:rsidP="00FC4740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 w:rsidRPr="00E9447D">
              <w:rPr>
                <w:rFonts w:cs="Arial"/>
                <w:b/>
                <w:bCs/>
                <w:sz w:val="24"/>
                <w:lang w:val="fr-FR"/>
              </w:rPr>
              <w:t>Bedrag van het budget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6FBAFFC" w14:textId="77777777" w:rsidR="00E9447D" w:rsidRPr="00E9447D" w:rsidRDefault="00E9447D" w:rsidP="00FC4740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  <w:r w:rsidRPr="00E9447D">
              <w:rPr>
                <w:i/>
                <w:iCs/>
                <w:sz w:val="24"/>
                <w:lang w:val="fr-FR"/>
              </w:rPr>
              <w:t>€ XXXX</w:t>
            </w:r>
          </w:p>
        </w:tc>
      </w:tr>
    </w:tbl>
    <w:p w14:paraId="2CDD4700" w14:textId="77777777" w:rsidR="00C45B33" w:rsidRDefault="00C45B33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6B09E60B" w:rsidR="00895804" w:rsidRDefault="00E9447D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r>
        <w:t>Inhoudstafel</w:t>
      </w:r>
    </w:p>
    <w:p w14:paraId="4B7AAD77" w14:textId="53264208" w:rsidR="007E6FE2" w:rsidRDefault="00895804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43799104" w:history="1">
        <w:r w:rsidR="007E6FE2" w:rsidRPr="007C36A1">
          <w:rPr>
            <w:rStyle w:val="Lienhypertexte"/>
            <w:i/>
            <w:iCs/>
            <w:noProof/>
            <w:lang w:val="fr-BE"/>
          </w:rPr>
          <w:t>1</w:t>
        </w:r>
        <w:r w:rsidR="007E6FE2" w:rsidRPr="007C36A1">
          <w:rPr>
            <w:rStyle w:val="Lienhypertexte"/>
            <w:noProof/>
            <w:lang w:val="fr-BE"/>
          </w:rPr>
          <w:t xml:space="preserve"> Begunstigde</w:t>
        </w:r>
        <w:r w:rsidR="007E6FE2">
          <w:rPr>
            <w:noProof/>
          </w:rPr>
          <w:tab/>
        </w:r>
        <w:r w:rsidR="007E6FE2">
          <w:rPr>
            <w:noProof/>
          </w:rPr>
          <w:fldChar w:fldCharType="begin"/>
        </w:r>
        <w:r w:rsidR="007E6FE2">
          <w:rPr>
            <w:noProof/>
          </w:rPr>
          <w:instrText xml:space="preserve"> PAGEREF _Toc43799104 \h </w:instrText>
        </w:r>
        <w:r w:rsidR="007E6FE2">
          <w:rPr>
            <w:noProof/>
          </w:rPr>
        </w:r>
        <w:r w:rsidR="007E6FE2">
          <w:rPr>
            <w:noProof/>
          </w:rPr>
          <w:fldChar w:fldCharType="separate"/>
        </w:r>
        <w:r w:rsidR="007E6FE2">
          <w:rPr>
            <w:noProof/>
          </w:rPr>
          <w:t>2</w:t>
        </w:r>
        <w:r w:rsidR="007E6FE2">
          <w:rPr>
            <w:noProof/>
          </w:rPr>
          <w:fldChar w:fldCharType="end"/>
        </w:r>
      </w:hyperlink>
    </w:p>
    <w:p w14:paraId="3C5D81C7" w14:textId="038A069E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05" w:history="1">
        <w:r w:rsidRPr="007C36A1">
          <w:rPr>
            <w:rStyle w:val="Lienhypertexte"/>
            <w:i/>
            <w:noProof/>
          </w:rPr>
          <w:t>2</w:t>
        </w:r>
        <w:r w:rsidRPr="007C36A1">
          <w:rPr>
            <w:rStyle w:val="Lienhypertexte"/>
            <w:noProof/>
          </w:rPr>
          <w:t xml:space="preserve"> Promotor (Wetenschappelijke en technische verantwoordelijke voor het project)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A487712" w14:textId="629895F0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06" w:history="1">
        <w:r w:rsidRPr="007C36A1">
          <w:rPr>
            <w:rStyle w:val="Lienhypertexte"/>
            <w:i/>
            <w:iCs/>
            <w:noProof/>
          </w:rPr>
          <w:t>3</w:t>
        </w:r>
        <w:r w:rsidRPr="007C36A1">
          <w:rPr>
            <w:rStyle w:val="Lienhypertexte"/>
            <w:noProof/>
          </w:rPr>
          <w:t xml:space="preserve"> Verantwoordelijke van de Interface (indien van toepassing)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90CEE30" w14:textId="2952DC55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07" w:history="1">
        <w:r w:rsidRPr="007C36A1">
          <w:rPr>
            <w:rStyle w:val="Lienhypertexte"/>
            <w:i/>
            <w:iCs/>
            <w:noProof/>
          </w:rPr>
          <w:t>4</w:t>
        </w:r>
        <w:r w:rsidRPr="007C36A1">
          <w:rPr>
            <w:rStyle w:val="Lienhypertexte"/>
            <w:noProof/>
            <w:lang w:val="fr-BE"/>
          </w:rPr>
          <w:t xml:space="preserve"> Titel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01AA2EC" w14:textId="3764E5BA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08" w:history="1">
        <w:r w:rsidRPr="007C36A1">
          <w:rPr>
            <w:rStyle w:val="Lienhypertexte"/>
            <w:i/>
            <w:iCs/>
            <w:noProof/>
          </w:rPr>
          <w:t>5</w:t>
        </w:r>
        <w:r w:rsidRPr="007C36A1">
          <w:rPr>
            <w:rStyle w:val="Lienhypertexte"/>
            <w:noProof/>
            <w:lang w:val="fr-BE"/>
          </w:rPr>
          <w:t xml:space="preserve"> Sector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8E8F866" w14:textId="4B78787D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09" w:history="1">
        <w:r w:rsidRPr="007C36A1">
          <w:rPr>
            <w:rStyle w:val="Lienhypertexte"/>
            <w:i/>
            <w:iCs/>
            <w:noProof/>
          </w:rPr>
          <w:t>6</w:t>
        </w:r>
        <w:r w:rsidRPr="007C36A1">
          <w:rPr>
            <w:rStyle w:val="Lienhypertexte"/>
            <w:noProof/>
            <w:lang w:val="fr-BE"/>
          </w:rPr>
          <w:t xml:space="preserve"> Expertise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C8E3188" w14:textId="3391DF4C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10" w:history="1">
        <w:r w:rsidRPr="007C36A1">
          <w:rPr>
            <w:rStyle w:val="Lienhypertexte"/>
            <w:i/>
            <w:iCs/>
            <w:noProof/>
          </w:rPr>
          <w:t>7</w:t>
        </w:r>
        <w:r w:rsidRPr="007C36A1">
          <w:rPr>
            <w:rStyle w:val="Lienhypertexte"/>
            <w:noProof/>
          </w:rPr>
          <w:t xml:space="preserve"> Samenvatting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60EF366" w14:textId="2674DF56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11" w:history="1">
        <w:r w:rsidRPr="007C36A1">
          <w:rPr>
            <w:rStyle w:val="Lienhypertexte"/>
            <w:i/>
            <w:iCs/>
            <w:noProof/>
          </w:rPr>
          <w:t>8</w:t>
        </w:r>
        <w:r w:rsidRPr="007C36A1">
          <w:rPr>
            <w:rStyle w:val="Lienhypertexte"/>
            <w:noProof/>
            <w:lang w:val="fr-BE"/>
          </w:rPr>
          <w:t xml:space="preserve"> Begindatum en duur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69C568F" w14:textId="11C3D005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12" w:history="1">
        <w:r w:rsidRPr="007C36A1">
          <w:rPr>
            <w:rStyle w:val="Lienhypertexte"/>
            <w:i/>
            <w:iCs/>
            <w:noProof/>
          </w:rPr>
          <w:t>9</w:t>
        </w:r>
        <w:r w:rsidRPr="007C36A1">
          <w:rPr>
            <w:rStyle w:val="Lienhypertexte"/>
            <w:noProof/>
          </w:rPr>
          <w:t xml:space="preserve"> Budget voor de uitvoering van het project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6B1A93A" w14:textId="4228714C" w:rsidR="007E6FE2" w:rsidRDefault="007E6FE2">
      <w:pPr>
        <w:pStyle w:val="TM1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3799113" w:history="1">
        <w:r w:rsidRPr="007C36A1">
          <w:rPr>
            <w:rStyle w:val="Lienhypertexte"/>
            <w:i/>
            <w:iCs/>
            <w:noProof/>
          </w:rPr>
          <w:t>10</w:t>
        </w:r>
        <w:r w:rsidRPr="007C36A1">
          <w:rPr>
            <w:rStyle w:val="Lienhypertexte"/>
            <w:noProof/>
            <w:lang w:val="fr-BE"/>
          </w:rPr>
          <w:t xml:space="preserve"> Gelijke Kansen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_Toc43799113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A761AFF" w14:textId="77852F76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  <w:bookmarkStart w:id="0" w:name="_GoBack"/>
      <w:bookmarkEnd w:id="0"/>
    </w:p>
    <w:p w14:paraId="5FF687CB" w14:textId="58C9F2C6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7C27E267" w14:textId="0321CC00" w:rsidR="00465EAA" w:rsidRPr="00465EAA" w:rsidRDefault="00093FF3" w:rsidP="00EE1763">
      <w:pPr>
        <w:pStyle w:val="Titre1"/>
        <w:spacing w:before="113"/>
        <w:rPr>
          <w:rFonts w:asciiTheme="minorHAnsi" w:hAnsiTheme="minorHAnsi"/>
          <w:i/>
          <w:iCs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_RefHeading__25521_1180481512"/>
      <w:bookmarkStart w:id="13" w:name="__RefHeading__11081_1633701966"/>
      <w:bookmarkStart w:id="14" w:name="__RefHeading__251_2089201140"/>
      <w:bookmarkStart w:id="15" w:name="__RefHeading__3686_638885521"/>
      <w:bookmarkStart w:id="16" w:name="__RefHeading__42167_1322639838"/>
      <w:bookmarkStart w:id="17" w:name="__RefHeading__2021_638885521"/>
      <w:bookmarkStart w:id="18" w:name="__RefHeading__4977_638885521"/>
      <w:bookmarkStart w:id="19" w:name="__RefHeading__440_1652688562"/>
      <w:bookmarkStart w:id="20" w:name="__RefHeading__11638_1180481512"/>
      <w:bookmarkStart w:id="21" w:name="__RefHeading__321_648207481"/>
      <w:bookmarkStart w:id="22" w:name="__RefHeading__1783_1262397684"/>
      <w:bookmarkStart w:id="23" w:name="__RefHeading__25523_1180481512"/>
      <w:bookmarkStart w:id="24" w:name="__RefHeading__11083_1633701966"/>
      <w:bookmarkStart w:id="25" w:name="__RefHeading__11640_1180481512"/>
      <w:bookmarkStart w:id="26" w:name="__RefHeading__323_648207481"/>
      <w:bookmarkStart w:id="27" w:name="__RefHeading__1785_1262397684"/>
      <w:bookmarkStart w:id="28" w:name="_Toc4287859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F7F93">
        <w:t xml:space="preserve"> </w:t>
      </w:r>
      <w:bookmarkStart w:id="29" w:name="_Toc43799104"/>
      <w:bookmarkEnd w:id="28"/>
      <w:r w:rsidR="00E9447D">
        <w:rPr>
          <w:lang w:val="fr-BE"/>
        </w:rPr>
        <w:t>Begunstigde</w:t>
      </w:r>
      <w:bookmarkEnd w:id="29"/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447D" w:rsidRPr="00912FBF" w14:paraId="5A4EC39E" w14:textId="77777777" w:rsidTr="00FC4740">
        <w:tc>
          <w:tcPr>
            <w:tcW w:w="9776" w:type="dxa"/>
          </w:tcPr>
          <w:p w14:paraId="5ECF6A0D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Naam van de onderzoeksorganisatie:</w:t>
            </w:r>
          </w:p>
          <w:p w14:paraId="5624542E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Juridische vorm:</w:t>
            </w:r>
          </w:p>
          <w:p w14:paraId="4ABE5249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 xml:space="preserve">Ondernemingsnummer: </w:t>
            </w:r>
          </w:p>
          <w:p w14:paraId="026791BD" w14:textId="77777777" w:rsidR="00E9447D" w:rsidRPr="00912FBF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912FBF">
              <w:rPr>
                <w:rFonts w:asciiTheme="minorHAnsi" w:hAnsiTheme="minorHAnsi"/>
                <w:lang w:val="nl-NL"/>
              </w:rPr>
              <w:t>Datum van oprichting:</w:t>
            </w:r>
          </w:p>
        </w:tc>
      </w:tr>
      <w:tr w:rsidR="00E9447D" w:rsidRPr="004E35D4" w14:paraId="3532B7BF" w14:textId="77777777" w:rsidTr="00FC4740">
        <w:tc>
          <w:tcPr>
            <w:tcW w:w="9776" w:type="dxa"/>
          </w:tcPr>
          <w:p w14:paraId="1AB37AF1" w14:textId="77777777" w:rsidR="00E9447D" w:rsidRPr="004E35D4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Maatschappelijke zetel: Straat:</w:t>
            </w:r>
            <w:r w:rsidRPr="004E35D4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7280214D" w14:textId="77777777" w:rsidR="00E9447D" w:rsidRPr="004E35D4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Postcode:</w:t>
            </w:r>
            <w:r w:rsidRPr="004E35D4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388A7831" w14:textId="77777777" w:rsidR="00E9447D" w:rsidRPr="004E35D4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 xml:space="preserve">Exploitatiezetel waarin het project zal worden uitgevoerd: </w:t>
            </w:r>
          </w:p>
          <w:p w14:paraId="3331B4F6" w14:textId="77777777" w:rsidR="00E9447D" w:rsidRPr="004E35D4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Straat:</w:t>
            </w:r>
            <w:r w:rsidRPr="004E35D4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14F80DF2" w14:textId="77777777" w:rsidR="00E9447D" w:rsidRPr="004E35D4" w:rsidRDefault="00E9447D" w:rsidP="00FC4740">
            <w:pPr>
              <w:tabs>
                <w:tab w:val="left" w:pos="4665"/>
                <w:tab w:val="left" w:pos="9180"/>
              </w:tabs>
              <w:spacing w:line="360" w:lineRule="auto"/>
              <w:ind w:left="2155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Postcode:</w:t>
            </w:r>
            <w:r w:rsidRPr="004E35D4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0B3BC8D2" w14:textId="77777777" w:rsidR="00E9447D" w:rsidRPr="004E35D4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Telefoon:</w:t>
            </w:r>
            <w:r w:rsidRPr="004E35D4">
              <w:rPr>
                <w:rFonts w:asciiTheme="minorHAnsi" w:hAnsiTheme="minorHAnsi"/>
                <w:lang w:val="nl-NL"/>
              </w:rPr>
              <w:tab/>
            </w:r>
          </w:p>
          <w:p w14:paraId="0F93D3D8" w14:textId="77777777" w:rsidR="00E9447D" w:rsidRPr="004E35D4" w:rsidRDefault="00E9447D" w:rsidP="00FC4740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E-mail:</w:t>
            </w:r>
          </w:p>
        </w:tc>
      </w:tr>
      <w:tr w:rsidR="00E9447D" w:rsidRPr="004E35D4" w14:paraId="545C143C" w14:textId="77777777" w:rsidTr="00FC4740">
        <w:tc>
          <w:tcPr>
            <w:tcW w:w="9776" w:type="dxa"/>
          </w:tcPr>
          <w:p w14:paraId="75BFEFA7" w14:textId="4E6E3DFD" w:rsidR="00E9447D" w:rsidRPr="004E35D4" w:rsidRDefault="00E9447D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Bankrekeningnummer: (</w:t>
            </w:r>
            <w:r w:rsidRPr="004E35D4">
              <w:rPr>
                <w:rFonts w:asciiTheme="minorHAnsi" w:hAnsiTheme="minorHAnsi"/>
                <w:i/>
                <w:lang w:val="nl-NL"/>
              </w:rPr>
              <w:t>Voeg in de bijlage een overzicht van de bankgegevens toe</w:t>
            </w:r>
            <w:r w:rsidRPr="004E35D4">
              <w:rPr>
                <w:rFonts w:asciiTheme="minorHAnsi" w:hAnsiTheme="minorHAnsi"/>
                <w:lang w:val="nl-NL"/>
              </w:rPr>
              <w:t>.)</w:t>
            </w:r>
          </w:p>
          <w:p w14:paraId="1358E529" w14:textId="4CB3CA76" w:rsidR="00E9447D" w:rsidRPr="004E35D4" w:rsidRDefault="00E9447D" w:rsidP="00E9447D">
            <w:pPr>
              <w:tabs>
                <w:tab w:val="left" w:pos="2694"/>
                <w:tab w:val="left" w:pos="9180"/>
              </w:tabs>
              <w:spacing w:line="360" w:lineRule="auto"/>
              <w:ind w:left="306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 xml:space="preserve">IBAN: </w:t>
            </w:r>
          </w:p>
        </w:tc>
      </w:tr>
      <w:tr w:rsidR="00E9447D" w:rsidRPr="004E35D4" w14:paraId="00275912" w14:textId="77777777" w:rsidTr="00FC4740">
        <w:tc>
          <w:tcPr>
            <w:tcW w:w="9776" w:type="dxa"/>
          </w:tcPr>
          <w:p w14:paraId="6B81206E" w14:textId="77777777" w:rsidR="00E9447D" w:rsidRPr="004E35D4" w:rsidRDefault="00E9447D" w:rsidP="00FC4740">
            <w:pPr>
              <w:tabs>
                <w:tab w:val="left" w:pos="2694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Persoon die wettelijk gemachtigd is om de entiteit te vertegenwoordigen</w:t>
            </w:r>
          </w:p>
          <w:p w14:paraId="53C6059C" w14:textId="77777777" w:rsidR="00E9447D" w:rsidRPr="004E35D4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Naam, voornaam:</w:t>
            </w:r>
            <w:r w:rsidRPr="004E35D4">
              <w:rPr>
                <w:rFonts w:asciiTheme="minorHAnsi" w:hAnsiTheme="minorHAnsi"/>
                <w:lang w:val="nl-NL"/>
              </w:rPr>
              <w:tab/>
              <w:t>Functie:</w:t>
            </w:r>
          </w:p>
          <w:p w14:paraId="6ED21001" w14:textId="77777777" w:rsidR="00E9447D" w:rsidRPr="004E35D4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 xml:space="preserve">Administratief verantwoordelijke van het project </w:t>
            </w:r>
          </w:p>
          <w:p w14:paraId="0BBCEA81" w14:textId="77777777" w:rsidR="00E9447D" w:rsidRPr="004E35D4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Naam, voornaam:</w:t>
            </w:r>
            <w:r w:rsidRPr="004E35D4">
              <w:rPr>
                <w:rFonts w:asciiTheme="minorHAnsi" w:hAnsiTheme="minorHAnsi"/>
                <w:lang w:val="nl-NL"/>
              </w:rPr>
              <w:tab/>
              <w:t>Functie:</w:t>
            </w:r>
          </w:p>
          <w:p w14:paraId="697D1F51" w14:textId="77777777" w:rsidR="00E9447D" w:rsidRPr="004E35D4" w:rsidRDefault="00E9447D" w:rsidP="00FC4740">
            <w:pPr>
              <w:tabs>
                <w:tab w:val="left" w:pos="5103"/>
                <w:tab w:val="left" w:pos="9180"/>
              </w:tabs>
              <w:spacing w:line="360" w:lineRule="auto"/>
              <w:ind w:left="426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 xml:space="preserve">E-mail: </w:t>
            </w:r>
            <w:r w:rsidRPr="004E35D4">
              <w:rPr>
                <w:rFonts w:asciiTheme="minorHAnsi" w:hAnsiTheme="minorHAnsi"/>
                <w:lang w:val="nl-NL"/>
              </w:rPr>
              <w:tab/>
              <w:t>Tel:</w:t>
            </w:r>
          </w:p>
        </w:tc>
      </w:tr>
    </w:tbl>
    <w:p w14:paraId="6EAE8B88" w14:textId="286EAA9F" w:rsidR="00465EAA" w:rsidRPr="004E35D4" w:rsidRDefault="00465EAA" w:rsidP="00E9447D">
      <w:pPr>
        <w:pStyle w:val="Titre1"/>
        <w:pBdr>
          <w:top w:val="single" w:sz="4" w:space="2" w:color="auto"/>
        </w:pBdr>
        <w:jc w:val="both"/>
        <w:rPr>
          <w:rFonts w:asciiTheme="minorHAnsi" w:hAnsiTheme="minorHAnsi"/>
          <w:i/>
          <w:sz w:val="20"/>
          <w:szCs w:val="20"/>
        </w:rPr>
      </w:pPr>
      <w:r w:rsidRPr="004E35D4">
        <w:t xml:space="preserve"> </w:t>
      </w:r>
      <w:bookmarkStart w:id="30" w:name="_Toc38954283"/>
      <w:bookmarkStart w:id="31" w:name="_Toc43799105"/>
      <w:r w:rsidRPr="004E35D4">
        <w:t>Promot</w:t>
      </w:r>
      <w:r w:rsidR="00E9447D" w:rsidRPr="004E35D4">
        <w:t xml:space="preserve">or </w:t>
      </w:r>
      <w:r w:rsidR="00E9447D" w:rsidRPr="004E35D4">
        <w:rPr>
          <w:sz w:val="20"/>
          <w:szCs w:val="20"/>
        </w:rPr>
        <w:t>(Wetenschappelijke en technische verantwoordelijke voor het project</w:t>
      </w:r>
      <w:r w:rsidRPr="004E35D4">
        <w:rPr>
          <w:sz w:val="20"/>
          <w:szCs w:val="20"/>
        </w:rPr>
        <w:t>)</w:t>
      </w:r>
      <w:bookmarkEnd w:id="30"/>
      <w:bookmarkEnd w:id="31"/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5EAA" w:rsidRPr="004E35D4" w14:paraId="1BBBCAD3" w14:textId="77777777" w:rsidTr="00EA745B">
        <w:tc>
          <w:tcPr>
            <w:tcW w:w="9776" w:type="dxa"/>
          </w:tcPr>
          <w:p w14:paraId="4E7FC428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 xml:space="preserve">Naam, Voornaam: </w:t>
            </w:r>
          </w:p>
          <w:p w14:paraId="1695039B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Functie:</w:t>
            </w:r>
          </w:p>
          <w:p w14:paraId="6DB81950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Departement/dienst:</w:t>
            </w:r>
          </w:p>
          <w:p w14:paraId="4AB00141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Adres:  Straat:</w:t>
            </w:r>
            <w:r w:rsidRPr="004E35D4">
              <w:rPr>
                <w:rFonts w:asciiTheme="minorHAnsi" w:hAnsiTheme="minorHAnsi"/>
                <w:lang w:val="nl-NL"/>
              </w:rPr>
              <w:tab/>
              <w:t>Nummer/Bus:</w:t>
            </w:r>
          </w:p>
          <w:p w14:paraId="5D2D09BB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ind w:left="738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Postcode:</w:t>
            </w:r>
            <w:r w:rsidRPr="004E35D4">
              <w:rPr>
                <w:rFonts w:asciiTheme="minorHAnsi" w:hAnsiTheme="minorHAnsi"/>
                <w:lang w:val="nl-NL"/>
              </w:rPr>
              <w:tab/>
              <w:t>Plaats:</w:t>
            </w:r>
          </w:p>
          <w:p w14:paraId="23DB3316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Telefoon:</w:t>
            </w:r>
            <w:r w:rsidRPr="004E35D4">
              <w:rPr>
                <w:rFonts w:asciiTheme="minorHAnsi" w:hAnsiTheme="minorHAnsi"/>
                <w:lang w:val="nl-NL"/>
              </w:rPr>
              <w:tab/>
            </w:r>
          </w:p>
          <w:p w14:paraId="2B4398E7" w14:textId="77777777" w:rsidR="00E9447D" w:rsidRPr="004E35D4" w:rsidRDefault="00E9447D" w:rsidP="00E9447D">
            <w:pPr>
              <w:tabs>
                <w:tab w:val="left" w:pos="2694"/>
              </w:tabs>
              <w:spacing w:line="360" w:lineRule="auto"/>
              <w:rPr>
                <w:rFonts w:asciiTheme="minorHAnsi" w:hAnsiTheme="minorHAnsi"/>
                <w:lang w:val="nl-NL"/>
              </w:rPr>
            </w:pPr>
            <w:r w:rsidRPr="004E35D4">
              <w:rPr>
                <w:rFonts w:asciiTheme="minorHAnsi" w:hAnsiTheme="minorHAnsi"/>
                <w:lang w:val="nl-NL"/>
              </w:rPr>
              <w:t>E-mail:</w:t>
            </w:r>
          </w:p>
          <w:p w14:paraId="47156B22" w14:textId="5B4D9B73" w:rsidR="00465EAA" w:rsidRPr="004E35D4" w:rsidRDefault="00E9447D" w:rsidP="00E9447D">
            <w:pPr>
              <w:tabs>
                <w:tab w:val="left" w:pos="2694"/>
              </w:tabs>
              <w:spacing w:before="40" w:after="40"/>
              <w:rPr>
                <w:rFonts w:asciiTheme="minorHAnsi" w:hAnsiTheme="minorHAnsi"/>
                <w:lang w:val="fr-BE"/>
              </w:rPr>
            </w:pPr>
            <w:r w:rsidRPr="004E35D4">
              <w:rPr>
                <w:rFonts w:asciiTheme="minorHAnsi" w:hAnsiTheme="minorHAnsi"/>
                <w:lang w:val="nl-NL"/>
              </w:rPr>
              <w:t>Onderzoeksdomein:</w:t>
            </w:r>
          </w:p>
        </w:tc>
      </w:tr>
    </w:tbl>
    <w:p w14:paraId="5FC27B8B" w14:textId="77777777" w:rsidR="00465EAA" w:rsidRPr="004E35D4" w:rsidRDefault="00465EAA" w:rsidP="00093FF3">
      <w:pPr>
        <w:jc w:val="both"/>
        <w:rPr>
          <w:rFonts w:asciiTheme="minorHAnsi" w:hAnsiTheme="minorHAnsi"/>
          <w:i/>
          <w:lang w:val="fr-BE"/>
        </w:rPr>
      </w:pPr>
    </w:p>
    <w:p w14:paraId="72F0F6B6" w14:textId="00ABABE4" w:rsidR="00093FF3" w:rsidRPr="004E35D4" w:rsidRDefault="00465EAA" w:rsidP="00465EAA">
      <w:pPr>
        <w:pStyle w:val="Titre1"/>
        <w:rPr>
          <w:i/>
          <w:iCs/>
          <w:szCs w:val="22"/>
        </w:rPr>
      </w:pPr>
      <w:bookmarkStart w:id="32" w:name="_Toc428785991"/>
      <w:r w:rsidRPr="004E35D4">
        <w:lastRenderedPageBreak/>
        <w:t xml:space="preserve"> </w:t>
      </w:r>
      <w:bookmarkStart w:id="33" w:name="_Toc43799106"/>
      <w:bookmarkEnd w:id="32"/>
      <w:r w:rsidR="00E9447D" w:rsidRPr="004E35D4">
        <w:t>Verantwoordelijke van de Interface (indien van toepassing)</w:t>
      </w:r>
      <w:bookmarkEnd w:id="33"/>
    </w:p>
    <w:p w14:paraId="757AEC1A" w14:textId="77777777" w:rsidR="00E9447D" w:rsidRPr="004E35D4" w:rsidRDefault="00E9447D" w:rsidP="00E9447D">
      <w:pPr>
        <w:spacing w:before="113"/>
        <w:ind w:right="-1"/>
        <w:jc w:val="both"/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>Neem contact op met het departement “Interface” (Knowledge Transfer Office/Interface-KTO/KTI) van de onderzoeksorganisatie. De verantwoordelijke van de interface werkt mee aan de voorbereiding van het project en coördineert de indiening van de aanvraag.</w:t>
      </w:r>
    </w:p>
    <w:p w14:paraId="07C08780" w14:textId="77777777" w:rsidR="00E9447D" w:rsidRPr="004E35D4" w:rsidRDefault="00E9447D" w:rsidP="00E9447D">
      <w:pPr>
        <w:tabs>
          <w:tab w:val="left" w:pos="2694"/>
        </w:tabs>
        <w:spacing w:line="360" w:lineRule="auto"/>
        <w:rPr>
          <w:rFonts w:asciiTheme="minorHAnsi" w:hAnsiTheme="minorHAnsi"/>
          <w:lang w:val="nl-NL"/>
        </w:rPr>
      </w:pPr>
    </w:p>
    <w:p w14:paraId="001AFC44" w14:textId="77777777" w:rsidR="00E9447D" w:rsidRPr="004E35D4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4E35D4">
        <w:rPr>
          <w:rFonts w:asciiTheme="minorHAnsi" w:hAnsiTheme="minorHAnsi"/>
          <w:lang w:val="nl-NL"/>
        </w:rPr>
        <w:t>Naam, Voornaam:</w:t>
      </w:r>
    </w:p>
    <w:p w14:paraId="264C6A1D" w14:textId="77777777" w:rsidR="00E9447D" w:rsidRPr="004E35D4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4E35D4">
        <w:rPr>
          <w:rFonts w:asciiTheme="minorHAnsi" w:hAnsiTheme="minorHAnsi"/>
          <w:lang w:val="nl-NL"/>
        </w:rPr>
        <w:t>Functie:</w:t>
      </w:r>
    </w:p>
    <w:p w14:paraId="5C8F90DC" w14:textId="77777777" w:rsidR="00E9447D" w:rsidRPr="004E35D4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4E35D4">
        <w:rPr>
          <w:rFonts w:asciiTheme="minorHAnsi" w:hAnsiTheme="minorHAnsi"/>
          <w:lang w:val="nl-NL"/>
        </w:rPr>
        <w:t xml:space="preserve">Telefoon: </w:t>
      </w:r>
    </w:p>
    <w:p w14:paraId="0AB5243D" w14:textId="77777777" w:rsidR="00E9447D" w:rsidRPr="004E35D4" w:rsidRDefault="00E9447D" w:rsidP="00E9447D">
      <w:pPr>
        <w:tabs>
          <w:tab w:val="left" w:pos="2977"/>
        </w:tabs>
        <w:spacing w:line="360" w:lineRule="auto"/>
        <w:rPr>
          <w:rFonts w:asciiTheme="minorHAnsi" w:hAnsiTheme="minorHAnsi"/>
          <w:lang w:val="nl-NL"/>
        </w:rPr>
      </w:pPr>
      <w:r w:rsidRPr="004E35D4">
        <w:rPr>
          <w:rFonts w:asciiTheme="minorHAnsi" w:hAnsiTheme="minorHAnsi"/>
          <w:lang w:val="nl-NL"/>
        </w:rPr>
        <w:t>E-mail:</w:t>
      </w:r>
    </w:p>
    <w:p w14:paraId="03F6F836" w14:textId="04F89513" w:rsidR="00BC7DAB" w:rsidRPr="004E35D4" w:rsidRDefault="00BC7DAB" w:rsidP="00465EAA">
      <w:pPr>
        <w:pStyle w:val="Titre1"/>
        <w:rPr>
          <w:i/>
          <w:iCs/>
          <w:szCs w:val="22"/>
        </w:rPr>
      </w:pPr>
      <w:r w:rsidRPr="004E35D4">
        <w:t xml:space="preserve"> </w:t>
      </w:r>
      <w:bookmarkStart w:id="34" w:name="_Toc43799107"/>
      <w:r w:rsidR="00465EAA" w:rsidRPr="004E35D4">
        <w:rPr>
          <w:lang w:val="fr-BE"/>
        </w:rPr>
        <w:t>Tit</w:t>
      </w:r>
      <w:r w:rsidR="00E9447D" w:rsidRPr="004E35D4">
        <w:rPr>
          <w:lang w:val="fr-BE"/>
        </w:rPr>
        <w:t>el van het project</w:t>
      </w:r>
      <w:bookmarkEnd w:id="34"/>
    </w:p>
    <w:p w14:paraId="6A7C9147" w14:textId="77777777" w:rsidR="00E9447D" w:rsidRPr="004E35D4" w:rsidRDefault="00E9447D" w:rsidP="00E9447D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Geef de titel van het project en een acroniem.</w:t>
      </w:r>
    </w:p>
    <w:p w14:paraId="47DE44C8" w14:textId="77777777" w:rsidR="00E9447D" w:rsidRPr="004E35D4" w:rsidRDefault="00E9447D" w:rsidP="00E9447D">
      <w:pPr>
        <w:rPr>
          <w:rFonts w:asciiTheme="minorHAnsi" w:hAnsiTheme="minorHAnsi"/>
          <w:i/>
          <w:lang w:val="nl-NL"/>
        </w:rPr>
      </w:pPr>
    </w:p>
    <w:p w14:paraId="35018D64" w14:textId="77777777" w:rsidR="00E9447D" w:rsidRPr="004E35D4" w:rsidRDefault="00E9447D" w:rsidP="00E9447D">
      <w:pPr>
        <w:rPr>
          <w:rFonts w:asciiTheme="minorHAnsi" w:hAnsiTheme="minorHAnsi"/>
          <w:b/>
          <w:lang w:val="nl-NL"/>
        </w:rPr>
      </w:pPr>
      <w:r w:rsidRPr="004E35D4">
        <w:rPr>
          <w:rFonts w:asciiTheme="minorHAnsi" w:hAnsiTheme="minorHAnsi"/>
          <w:b/>
          <w:lang w:val="nl-NL"/>
        </w:rPr>
        <w:t xml:space="preserve">Titel van het project: </w:t>
      </w:r>
    </w:p>
    <w:p w14:paraId="1799FBEA" w14:textId="77777777" w:rsidR="00E9447D" w:rsidRPr="004E35D4" w:rsidRDefault="00E9447D" w:rsidP="00E9447D">
      <w:pPr>
        <w:rPr>
          <w:rFonts w:asciiTheme="minorHAnsi" w:hAnsiTheme="minorHAnsi"/>
          <w:i/>
          <w:lang w:val="nl-NL"/>
        </w:rPr>
      </w:pPr>
    </w:p>
    <w:p w14:paraId="0961F789" w14:textId="77777777" w:rsidR="00E9447D" w:rsidRPr="004E35D4" w:rsidRDefault="00E9447D" w:rsidP="00E9447D">
      <w:pPr>
        <w:rPr>
          <w:rFonts w:asciiTheme="minorHAnsi" w:hAnsiTheme="minorHAnsi"/>
          <w:b/>
          <w:lang w:val="nl-NL"/>
        </w:rPr>
      </w:pPr>
      <w:r w:rsidRPr="004E35D4">
        <w:rPr>
          <w:rFonts w:asciiTheme="minorHAnsi" w:hAnsiTheme="minorHAnsi"/>
          <w:b/>
          <w:lang w:val="nl-NL"/>
        </w:rPr>
        <w:t xml:space="preserve">Acroniem: </w:t>
      </w:r>
    </w:p>
    <w:p w14:paraId="328A591E" w14:textId="5E724896" w:rsidR="00465EAA" w:rsidRPr="004E35D4" w:rsidRDefault="004E35D4" w:rsidP="00465EAA">
      <w:pPr>
        <w:pStyle w:val="Titre1"/>
        <w:rPr>
          <w:i/>
          <w:iCs/>
          <w:szCs w:val="22"/>
        </w:rPr>
      </w:pPr>
      <w:r w:rsidRPr="004E35D4">
        <w:rPr>
          <w:lang w:val="fr-BE"/>
        </w:rPr>
        <w:t xml:space="preserve"> </w:t>
      </w:r>
      <w:bookmarkStart w:id="35" w:name="_Toc43799108"/>
      <w:r w:rsidR="00465EAA" w:rsidRPr="004E35D4">
        <w:rPr>
          <w:lang w:val="fr-BE"/>
        </w:rPr>
        <w:t>Sec</w:t>
      </w:r>
      <w:r w:rsidR="00E9447D" w:rsidRPr="004E35D4">
        <w:rPr>
          <w:lang w:val="fr-BE"/>
        </w:rPr>
        <w:t>tor</w:t>
      </w:r>
      <w:bookmarkEnd w:id="35"/>
    </w:p>
    <w:p w14:paraId="1FEF555A" w14:textId="77777777" w:rsidR="00E9447D" w:rsidRPr="004E35D4" w:rsidRDefault="00E9447D" w:rsidP="00E9447D">
      <w:pPr>
        <w:spacing w:before="60" w:after="80"/>
        <w:rPr>
          <w:rFonts w:ascii="Calibri" w:hAnsi="Calibri" w:cs="Calibri"/>
          <w:i/>
          <w:lang w:val="nl-NL"/>
        </w:rPr>
      </w:pPr>
      <w:r w:rsidRPr="004E35D4">
        <w:rPr>
          <w:rFonts w:ascii="Calibri" w:hAnsi="Calibri" w:cs="Calibri"/>
          <w:i/>
          <w:lang w:val="nl-NL"/>
        </w:rPr>
        <w:t>Gelieve een toepassingssector aan te duiden in de lijst van acht voorgestelde sectoren (er kan maar één sector gekozen)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447D" w:rsidRPr="004E35D4" w14:paraId="29440415" w14:textId="77777777" w:rsidTr="00FC4740">
        <w:tc>
          <w:tcPr>
            <w:tcW w:w="4531" w:type="dxa"/>
          </w:tcPr>
          <w:p w14:paraId="3BAA20D5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ICT/Telecom</w:t>
            </w:r>
          </w:p>
          <w:p w14:paraId="08BA5BA1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Chemie/Materialen</w:t>
            </w:r>
          </w:p>
          <w:p w14:paraId="7059F791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Milieu/Energie/Transport &amp; Mobiliteit</w:t>
            </w:r>
          </w:p>
          <w:p w14:paraId="467B6BD6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Gezondheid &amp; Biologie</w:t>
            </w:r>
          </w:p>
        </w:tc>
        <w:tc>
          <w:tcPr>
            <w:tcW w:w="4531" w:type="dxa"/>
          </w:tcPr>
          <w:p w14:paraId="07E4DBD2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Bouw/Urbanisme</w:t>
            </w:r>
          </w:p>
          <w:p w14:paraId="71D1AA0E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Industrie/Robotica</w:t>
            </w:r>
          </w:p>
          <w:p w14:paraId="1375BFB8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color w:val="000000"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Economie/Management /Recht</w:t>
            </w:r>
          </w:p>
          <w:p w14:paraId="2748A739" w14:textId="77777777" w:rsidR="00E9447D" w:rsidRPr="004E35D4" w:rsidRDefault="00E9447D" w:rsidP="005E6871">
            <w:pPr>
              <w:pStyle w:val="Paragraphedeliste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Calibri" w:hAnsi="Calibri" w:cs="Calibri"/>
                <w:i/>
                <w:lang w:val="nl-NL"/>
              </w:rPr>
            </w:pPr>
            <w:r w:rsidRPr="004E35D4">
              <w:rPr>
                <w:rFonts w:ascii="Calibri" w:hAnsi="Calibri" w:cs="Calibri"/>
                <w:i/>
                <w:color w:val="000000"/>
                <w:lang w:val="nl-NL"/>
              </w:rPr>
              <w:t>Kunst, onderwijs en maatschappi</w:t>
            </w:r>
          </w:p>
        </w:tc>
      </w:tr>
    </w:tbl>
    <w:p w14:paraId="315D7352" w14:textId="77777777" w:rsidR="00E9447D" w:rsidRPr="004E35D4" w:rsidRDefault="00E9447D" w:rsidP="00E9447D">
      <w:pPr>
        <w:spacing w:after="40"/>
        <w:rPr>
          <w:rFonts w:ascii="Calibri" w:hAnsi="Calibri" w:cs="Calibr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Hieronder vind je voorbeelden van subsectoren bij iedere toepassingssector.</w:t>
      </w:r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6048"/>
      </w:tblGrid>
      <w:tr w:rsidR="00E9447D" w:rsidRPr="004E35D4" w14:paraId="14859C8B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691DD486" w14:textId="77777777" w:rsidR="00E9447D" w:rsidRPr="004E35D4" w:rsidRDefault="00E9447D" w:rsidP="00FC474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b/>
                <w:color w:val="000000"/>
                <w:lang w:val="nl-NL"/>
              </w:rPr>
              <w:t>Sectoren</w:t>
            </w:r>
          </w:p>
        </w:tc>
        <w:tc>
          <w:tcPr>
            <w:tcW w:w="6048" w:type="dxa"/>
          </w:tcPr>
          <w:p w14:paraId="386EFA50" w14:textId="77777777" w:rsidR="00E9447D" w:rsidRPr="004E35D4" w:rsidRDefault="00E9447D" w:rsidP="00FC4740">
            <w:pPr>
              <w:rPr>
                <w:rFonts w:asciiTheme="minorHAnsi" w:hAnsiTheme="minorHAnsi" w:cstheme="minorHAnsi"/>
                <w:b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b/>
                <w:color w:val="000000"/>
                <w:lang w:val="nl-NL"/>
              </w:rPr>
              <w:t>Voorbeelden van bijhorende subsectoren</w:t>
            </w:r>
          </w:p>
        </w:tc>
      </w:tr>
      <w:tr w:rsidR="00E9447D" w:rsidRPr="004E35D4" w14:paraId="12F34EA9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64D32CED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ICT/Telecom</w:t>
            </w:r>
          </w:p>
        </w:tc>
        <w:tc>
          <w:tcPr>
            <w:tcW w:w="6048" w:type="dxa"/>
          </w:tcPr>
          <w:p w14:paraId="146F754A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Software, Hardware, Data, Netwerken, Veiligheid</w:t>
            </w:r>
          </w:p>
        </w:tc>
      </w:tr>
      <w:tr w:rsidR="00E9447D" w:rsidRPr="004E35D4" w14:paraId="45BF5D52" w14:textId="77777777" w:rsidTr="00FC4740">
        <w:trPr>
          <w:trHeight w:val="569"/>
        </w:trPr>
        <w:tc>
          <w:tcPr>
            <w:tcW w:w="3191" w:type="dxa"/>
            <w:shd w:val="clear" w:color="auto" w:fill="auto"/>
            <w:hideMark/>
          </w:tcPr>
          <w:p w14:paraId="1B1D5468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Chemie/Materialen</w:t>
            </w:r>
          </w:p>
        </w:tc>
        <w:tc>
          <w:tcPr>
            <w:tcW w:w="6048" w:type="dxa"/>
          </w:tcPr>
          <w:p w14:paraId="4F3BD74C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en-US"/>
              </w:rPr>
              <w:t xml:space="preserve">Chemie, </w:t>
            </w:r>
            <w:r w:rsidRPr="004E35D4">
              <w:rPr>
                <w:rFonts w:asciiTheme="minorHAnsi" w:hAnsiTheme="minorHAnsi" w:cstheme="minorHAnsi"/>
                <w:lang w:val="en-US"/>
              </w:rPr>
              <w:t>Additive manufacturing, Advanced materials</w:t>
            </w:r>
          </w:p>
        </w:tc>
      </w:tr>
      <w:tr w:rsidR="00E9447D" w:rsidRPr="004E35D4" w14:paraId="512D2B06" w14:textId="77777777" w:rsidTr="00FC4740">
        <w:trPr>
          <w:trHeight w:val="569"/>
        </w:trPr>
        <w:tc>
          <w:tcPr>
            <w:tcW w:w="3191" w:type="dxa"/>
            <w:shd w:val="clear" w:color="auto" w:fill="auto"/>
            <w:hideMark/>
          </w:tcPr>
          <w:p w14:paraId="596BDD0B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Milieu/Energie/Transport &amp; Mobiliteit</w:t>
            </w:r>
          </w:p>
        </w:tc>
        <w:tc>
          <w:tcPr>
            <w:tcW w:w="6048" w:type="dxa"/>
          </w:tcPr>
          <w:p w14:paraId="1A0BC910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Mobiliteit, Logistiek, netwerken en energie-opslag</w:t>
            </w:r>
          </w:p>
        </w:tc>
      </w:tr>
      <w:tr w:rsidR="00E9447D" w:rsidRPr="004E35D4" w14:paraId="4B63E584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4CD87892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Gezondheid &amp; Biologie</w:t>
            </w:r>
          </w:p>
        </w:tc>
        <w:tc>
          <w:tcPr>
            <w:tcW w:w="6048" w:type="dxa"/>
          </w:tcPr>
          <w:p w14:paraId="27964864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Biotechnologie, Farmacie, Geneeskunde, e-gezondheid, Medische toestellen</w:t>
            </w:r>
          </w:p>
        </w:tc>
      </w:tr>
      <w:tr w:rsidR="00E9447D" w:rsidRPr="004E35D4" w14:paraId="3210B7BB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5268D3D7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 xml:space="preserve">Bouw/Urbanisme </w:t>
            </w:r>
          </w:p>
        </w:tc>
        <w:tc>
          <w:tcPr>
            <w:tcW w:w="6048" w:type="dxa"/>
          </w:tcPr>
          <w:p w14:paraId="1A93C59C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Urbanisme &amp; Sociale geografie, Ecoconstructie, Architectuur</w:t>
            </w:r>
          </w:p>
        </w:tc>
      </w:tr>
      <w:tr w:rsidR="00E9447D" w:rsidRPr="004E35D4" w14:paraId="65EE103B" w14:textId="77777777" w:rsidTr="00FC4740">
        <w:trPr>
          <w:trHeight w:val="284"/>
        </w:trPr>
        <w:tc>
          <w:tcPr>
            <w:tcW w:w="3191" w:type="dxa"/>
            <w:hideMark/>
          </w:tcPr>
          <w:p w14:paraId="46655467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Industrie/Robotica</w:t>
            </w:r>
          </w:p>
        </w:tc>
        <w:tc>
          <w:tcPr>
            <w:tcW w:w="6048" w:type="dxa"/>
          </w:tcPr>
          <w:p w14:paraId="3863DA98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Industriële beveiliging</w:t>
            </w:r>
          </w:p>
          <w:p w14:paraId="69C5D7A0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Industrie 4.0</w:t>
            </w:r>
          </w:p>
        </w:tc>
      </w:tr>
      <w:tr w:rsidR="00E9447D" w:rsidRPr="004E35D4" w14:paraId="7873F886" w14:textId="77777777" w:rsidTr="00FC4740">
        <w:trPr>
          <w:trHeight w:val="284"/>
        </w:trPr>
        <w:tc>
          <w:tcPr>
            <w:tcW w:w="3191" w:type="dxa"/>
            <w:shd w:val="clear" w:color="auto" w:fill="auto"/>
            <w:hideMark/>
          </w:tcPr>
          <w:p w14:paraId="78F191FA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Economie/Management/Recht</w:t>
            </w:r>
          </w:p>
        </w:tc>
        <w:tc>
          <w:tcPr>
            <w:tcW w:w="6048" w:type="dxa"/>
          </w:tcPr>
          <w:p w14:paraId="667A2F43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Economie &amp; Management, Sociale economie, Recht &amp; Beleid, HR, Financiën/verzekeringen, Consulting</w:t>
            </w:r>
          </w:p>
        </w:tc>
      </w:tr>
      <w:tr w:rsidR="00E9447D" w:rsidRPr="004E35D4" w14:paraId="67D4A325" w14:textId="77777777" w:rsidTr="00FC4740">
        <w:trPr>
          <w:trHeight w:val="284"/>
        </w:trPr>
        <w:tc>
          <w:tcPr>
            <w:tcW w:w="3191" w:type="dxa"/>
            <w:shd w:val="clear" w:color="auto" w:fill="auto"/>
          </w:tcPr>
          <w:p w14:paraId="14122F0F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Kunst, onderwijs en maatschappij</w:t>
            </w:r>
          </w:p>
        </w:tc>
        <w:tc>
          <w:tcPr>
            <w:tcW w:w="6048" w:type="dxa"/>
          </w:tcPr>
          <w:p w14:paraId="18A40807" w14:textId="77777777" w:rsidR="00E9447D" w:rsidRPr="004E35D4" w:rsidRDefault="00E9447D" w:rsidP="00FC4740">
            <w:pPr>
              <w:rPr>
                <w:rFonts w:asciiTheme="minorHAnsi" w:hAnsiTheme="minorHAnsi" w:cstheme="minorHAnsi"/>
                <w:color w:val="000000"/>
                <w:lang w:val="nl-NL"/>
              </w:rPr>
            </w:pPr>
            <w:r w:rsidRPr="004E35D4">
              <w:rPr>
                <w:rFonts w:asciiTheme="minorHAnsi" w:hAnsiTheme="minorHAnsi" w:cstheme="minorHAnsi"/>
                <w:color w:val="000000"/>
                <w:lang w:val="nl-NL"/>
              </w:rPr>
              <w:t>Psychologie, Communicatie &amp; Onderwijs, Filosofie, Kunst &amp; Letteren, Culturele en creatieve industrieën, Duurzame voeding, Openbare administraties en beleid, Sociale wetenschappen</w:t>
            </w:r>
          </w:p>
        </w:tc>
      </w:tr>
    </w:tbl>
    <w:p w14:paraId="6B1C869A" w14:textId="49AB604D" w:rsidR="004E35D4" w:rsidRPr="004E35D4" w:rsidRDefault="004E35D4" w:rsidP="004E35D4">
      <w:pPr>
        <w:pStyle w:val="Titre1"/>
        <w:rPr>
          <w:i/>
          <w:iCs/>
          <w:szCs w:val="22"/>
        </w:rPr>
      </w:pPr>
      <w:r w:rsidRPr="004E35D4">
        <w:rPr>
          <w:lang w:val="fr-BE"/>
        </w:rPr>
        <w:lastRenderedPageBreak/>
        <w:t xml:space="preserve"> </w:t>
      </w:r>
      <w:bookmarkStart w:id="36" w:name="_Toc43799109"/>
      <w:r w:rsidRPr="004E35D4">
        <w:rPr>
          <w:lang w:val="fr-BE"/>
        </w:rPr>
        <w:t>Expertise</w:t>
      </w:r>
      <w:bookmarkEnd w:id="36"/>
    </w:p>
    <w:p w14:paraId="4064A2D4" w14:textId="77777777" w:rsidR="004E35D4" w:rsidRPr="004E35D4" w:rsidRDefault="004E35D4" w:rsidP="004E35D4">
      <w:pPr>
        <w:spacing w:before="113" w:after="113"/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 xml:space="preserve">Geef enkele belangrijke trefwoorden die betrekking hebben op je project. </w:t>
      </w:r>
    </w:p>
    <w:p w14:paraId="6FC7739B" w14:textId="77777777" w:rsidR="004E35D4" w:rsidRPr="004E35D4" w:rsidRDefault="004E35D4" w:rsidP="004E35D4">
      <w:pPr>
        <w:spacing w:before="113" w:after="113"/>
        <w:rPr>
          <w:rFonts w:asciiTheme="minorHAnsi" w:hAnsiTheme="minorHAnsi"/>
          <w:b/>
        </w:rPr>
      </w:pPr>
      <w:r w:rsidRPr="004E35D4">
        <w:rPr>
          <w:rFonts w:asciiTheme="minorHAnsi" w:hAnsiTheme="minorHAnsi"/>
          <w:b/>
        </w:rPr>
        <w:t>Trefwoorden:</w:t>
      </w:r>
    </w:p>
    <w:p w14:paraId="51AB0448" w14:textId="77777777" w:rsidR="004E35D4" w:rsidRPr="004E35D4" w:rsidRDefault="004E35D4" w:rsidP="004E35D4">
      <w:pPr>
        <w:spacing w:before="113" w:after="113"/>
        <w:rPr>
          <w:rFonts w:asciiTheme="minorHAnsi" w:hAnsiTheme="minorHAnsi"/>
          <w:b/>
        </w:rPr>
      </w:pPr>
    </w:p>
    <w:p w14:paraId="28D02B7A" w14:textId="77777777" w:rsidR="004E35D4" w:rsidRPr="004E35D4" w:rsidRDefault="004E35D4" w:rsidP="004E35D4">
      <w:pPr>
        <w:spacing w:before="113" w:after="240"/>
        <w:ind w:right="-1"/>
        <w:jc w:val="both"/>
        <w:rPr>
          <w:rFonts w:asciiTheme="minorHAnsi" w:hAnsiTheme="minorHAnsi" w:cstheme="minorHAnsi"/>
          <w:i/>
          <w:iCs/>
          <w:color w:val="808080" w:themeColor="background1" w:themeShade="80"/>
          <w:sz w:val="20"/>
        </w:rPr>
      </w:pPr>
      <w:r w:rsidRPr="004E35D4">
        <w:rPr>
          <w:rFonts w:asciiTheme="minorHAnsi" w:hAnsiTheme="minorHAnsi" w:cstheme="minorHAnsi"/>
          <w:i/>
          <w:iCs/>
          <w:color w:val="808080" w:themeColor="background1" w:themeShade="80"/>
          <w:sz w:val="20"/>
        </w:rPr>
        <w:t>Vermeld mogelijke belangenconflicten tussen het laboratorium en deskundigen op het terrein, die actief zijn in België of in de buurlanden.</w:t>
      </w:r>
    </w:p>
    <w:p w14:paraId="5520C1AF" w14:textId="77777777" w:rsidR="004E35D4" w:rsidRPr="004E35D4" w:rsidRDefault="004E35D4" w:rsidP="004E35D4">
      <w:pPr>
        <w:rPr>
          <w:b/>
          <w:lang w:val="fr-BE"/>
        </w:rPr>
      </w:pPr>
      <w:r w:rsidRPr="004E35D4">
        <w:rPr>
          <w:b/>
          <w:lang w:val="fr-BE"/>
        </w:rPr>
        <w:t>Belangenconflicten :</w:t>
      </w:r>
    </w:p>
    <w:p w14:paraId="64B332A9" w14:textId="77777777" w:rsidR="004E35D4" w:rsidRPr="004E35D4" w:rsidRDefault="004E35D4" w:rsidP="004E35D4">
      <w:pPr>
        <w:pStyle w:val="Paragraphedeliste"/>
        <w:numPr>
          <w:ilvl w:val="0"/>
          <w:numId w:val="3"/>
        </w:numPr>
        <w:spacing w:before="113" w:after="240"/>
        <w:ind w:right="-1"/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</w:pPr>
      <w:r w:rsidRPr="004E35D4">
        <w:rPr>
          <w:rFonts w:asciiTheme="minorHAnsi" w:hAnsiTheme="minorHAnsi" w:cstheme="minorHAnsi"/>
          <w:i/>
          <w:iCs/>
          <w:color w:val="808080" w:themeColor="background1" w:themeShade="80"/>
          <w:sz w:val="20"/>
          <w:lang w:val="fr-BE"/>
        </w:rPr>
        <w:t>Naam, voornaam, universiteit, departement, laboratorium</w:t>
      </w:r>
    </w:p>
    <w:p w14:paraId="1DDFECC1" w14:textId="7EE99656" w:rsidR="00465EAA" w:rsidRPr="004E35D4" w:rsidRDefault="00465EAA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4BFABF94" w14:textId="4EAF691C" w:rsidR="00465EAA" w:rsidRPr="004E35D4" w:rsidRDefault="00465EAA" w:rsidP="00465EAA">
      <w:pPr>
        <w:pStyle w:val="Titre1"/>
        <w:rPr>
          <w:i/>
          <w:iCs/>
          <w:szCs w:val="22"/>
        </w:rPr>
      </w:pPr>
      <w:r w:rsidRPr="004E35D4">
        <w:t xml:space="preserve"> </w:t>
      </w:r>
      <w:bookmarkStart w:id="37" w:name="_Toc43799110"/>
      <w:r w:rsidR="00E9447D" w:rsidRPr="004E35D4">
        <w:t>Samenvatting van het project</w:t>
      </w:r>
      <w:bookmarkEnd w:id="37"/>
    </w:p>
    <w:p w14:paraId="22389FA8" w14:textId="77777777" w:rsidR="00E9447D" w:rsidRPr="004E35D4" w:rsidRDefault="00E9447D" w:rsidP="00E9447D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Geef een niet-vertrouwelijke samenvatting van het project (0,5-1 pagina)</w:t>
      </w:r>
    </w:p>
    <w:p w14:paraId="7151A30E" w14:textId="77777777" w:rsidR="00E9447D" w:rsidRPr="004E35D4" w:rsidRDefault="00E9447D" w:rsidP="00E9447D">
      <w:pPr>
        <w:spacing w:after="240"/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 xml:space="preserve">De samenvatting moet volgende elementen bevatten: </w:t>
      </w:r>
    </w:p>
    <w:p w14:paraId="63E944AC" w14:textId="77777777" w:rsidR="00E9447D" w:rsidRPr="004E35D4" w:rsidRDefault="00E9447D" w:rsidP="005E6871">
      <w:pPr>
        <w:pStyle w:val="Paragraphedeliste"/>
        <w:numPr>
          <w:ilvl w:val="0"/>
          <w:numId w:val="5"/>
        </w:numPr>
        <w:spacing w:after="40"/>
        <w:contextualSpacing w:val="0"/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de context van het project</w:t>
      </w:r>
    </w:p>
    <w:p w14:paraId="68206D8C" w14:textId="77777777" w:rsidR="005E6871" w:rsidRPr="004E35D4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r w:rsidRPr="004E35D4">
        <w:rPr>
          <w:rFonts w:asciiTheme="minorHAnsi" w:hAnsiTheme="minorHAnsi"/>
          <w:i/>
        </w:rPr>
        <w:t>een beschrijving van de vooraf bekomen innovatieve onderzoeksresultaten waarop het aan te tonen concept is gebaseerd,</w:t>
      </w:r>
    </w:p>
    <w:p w14:paraId="3F17793D" w14:textId="77777777" w:rsidR="005E6871" w:rsidRPr="004E35D4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r w:rsidRPr="004E35D4">
        <w:rPr>
          <w:rFonts w:asciiTheme="minorHAnsi" w:hAnsiTheme="minorHAnsi"/>
          <w:i/>
        </w:rPr>
        <w:t>een duidelijke formulering van het te bewijzen concept,</w:t>
      </w:r>
    </w:p>
    <w:p w14:paraId="0292E9C9" w14:textId="77777777" w:rsidR="005E6871" w:rsidRPr="004E35D4" w:rsidRDefault="005E6871" w:rsidP="005E6871">
      <w:pPr>
        <w:numPr>
          <w:ilvl w:val="0"/>
          <w:numId w:val="5"/>
        </w:numPr>
        <w:spacing w:before="113"/>
        <w:rPr>
          <w:rFonts w:asciiTheme="minorHAnsi" w:hAnsiTheme="minorHAnsi"/>
          <w:i/>
        </w:rPr>
      </w:pPr>
      <w:r w:rsidRPr="004E35D4">
        <w:rPr>
          <w:rFonts w:asciiTheme="minorHAnsi" w:hAnsiTheme="minorHAnsi"/>
          <w:i/>
        </w:rPr>
        <w:t>de huidige uitdagingen, risico's en onzekerheden die het concept onbewezen maken ,</w:t>
      </w:r>
    </w:p>
    <w:p w14:paraId="2BFA3AEB" w14:textId="77777777" w:rsidR="00E9447D" w:rsidRPr="004E35D4" w:rsidRDefault="00E9447D" w:rsidP="00E9447D">
      <w:pPr>
        <w:jc w:val="both"/>
        <w:rPr>
          <w:rFonts w:asciiTheme="minorHAnsi" w:hAnsiTheme="minorHAnsi"/>
          <w:i/>
        </w:rPr>
      </w:pPr>
    </w:p>
    <w:p w14:paraId="39B31F04" w14:textId="77777777" w:rsidR="00E9447D" w:rsidRPr="004E35D4" w:rsidRDefault="00E9447D" w:rsidP="00E9447D">
      <w:pPr>
        <w:ind w:left="-16"/>
        <w:jc w:val="both"/>
        <w:rPr>
          <w:rFonts w:asciiTheme="minorHAnsi" w:hAnsiTheme="minorHAnsi"/>
          <w:b/>
          <w:i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 xml:space="preserve">!! Uitgezonderd een uitdrukkelijke motivatie van de begunstigde die de vertrouwelijkheid van de informatie rechtvaardigt, wordt de informatie in huidige samenvatting als </w:t>
      </w:r>
      <w:r w:rsidRPr="004E35D4">
        <w:rPr>
          <w:rFonts w:asciiTheme="minorHAnsi" w:hAnsiTheme="minorHAnsi"/>
          <w:i/>
          <w:iCs/>
          <w:u w:val="single"/>
          <w:lang w:val="nl-NL"/>
        </w:rPr>
        <w:t>niet-vertrouwelijk</w:t>
      </w:r>
      <w:r w:rsidRPr="004E35D4">
        <w:rPr>
          <w:rFonts w:asciiTheme="minorHAnsi" w:hAnsiTheme="minorHAnsi"/>
          <w:i/>
          <w:iCs/>
          <w:lang w:val="nl-NL"/>
        </w:rPr>
        <w:t xml:space="preserve"> beschouwd. De begunstigde geeft Innoviris de toestemming de informatie te gebruiken voor een publicatie of een andere vorm van communicatie naar het publiek.</w:t>
      </w:r>
    </w:p>
    <w:p w14:paraId="27B9A788" w14:textId="77777777" w:rsidR="00E9447D" w:rsidRPr="004E35D4" w:rsidRDefault="00E9447D" w:rsidP="00E9447D">
      <w:pPr>
        <w:ind w:left="-16"/>
        <w:jc w:val="both"/>
        <w:rPr>
          <w:rFonts w:asciiTheme="minorHAnsi" w:hAnsiTheme="minorHAnsi"/>
          <w:i/>
          <w:lang w:val="nl-NL"/>
        </w:rPr>
      </w:pPr>
    </w:p>
    <w:p w14:paraId="185CE666" w14:textId="77777777" w:rsidR="00E9447D" w:rsidRPr="004E35D4" w:rsidRDefault="00E9447D" w:rsidP="00E9447D">
      <w:pPr>
        <w:jc w:val="both"/>
        <w:rPr>
          <w:rFonts w:asciiTheme="minorHAnsi" w:hAnsiTheme="minorHAnsi"/>
          <w:i/>
          <w:lang w:val="nl-NL"/>
        </w:rPr>
      </w:pPr>
    </w:p>
    <w:p w14:paraId="3EFF904D" w14:textId="77777777" w:rsidR="00E9447D" w:rsidRPr="004E35D4" w:rsidRDefault="00E9447D" w:rsidP="00E9447D">
      <w:pPr>
        <w:suppressAutoHyphens w:val="0"/>
        <w:rPr>
          <w:rFonts w:asciiTheme="minorHAnsi" w:hAnsiTheme="minorHAnsi"/>
          <w:b/>
          <w:lang w:val="nl-NL"/>
        </w:rPr>
      </w:pPr>
      <w:r w:rsidRPr="004E35D4">
        <w:rPr>
          <w:rFonts w:asciiTheme="minorHAnsi" w:hAnsiTheme="minorHAnsi"/>
          <w:b/>
          <w:lang w:val="nl-NL"/>
        </w:rPr>
        <w:t>Samenvatting van het project (niet-vertrouwelijk):</w:t>
      </w:r>
    </w:p>
    <w:p w14:paraId="4EA5D255" w14:textId="615782C6" w:rsidR="004E35D4" w:rsidRPr="004E35D4" w:rsidRDefault="004E35D4" w:rsidP="004E35D4">
      <w:pPr>
        <w:pStyle w:val="Titre1"/>
        <w:rPr>
          <w:i/>
          <w:iCs/>
          <w:szCs w:val="22"/>
        </w:rPr>
      </w:pPr>
      <w:r w:rsidRPr="004E35D4">
        <w:rPr>
          <w:lang w:val="fr-BE"/>
        </w:rPr>
        <w:t xml:space="preserve"> </w:t>
      </w:r>
      <w:bookmarkStart w:id="38" w:name="_Toc43799111"/>
      <w:r w:rsidRPr="004E35D4">
        <w:rPr>
          <w:lang w:val="fr-BE"/>
        </w:rPr>
        <w:t>Begindatum en duur</w:t>
      </w:r>
      <w:bookmarkEnd w:id="38"/>
    </w:p>
    <w:p w14:paraId="4A82EDD4" w14:textId="77777777" w:rsidR="004E35D4" w:rsidRPr="004E35D4" w:rsidRDefault="004E35D4" w:rsidP="004E35D4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Noteer de begindatum en de duur van het project.</w:t>
      </w:r>
    </w:p>
    <w:p w14:paraId="1BEACDE3" w14:textId="77777777" w:rsidR="004E35D4" w:rsidRPr="004E35D4" w:rsidRDefault="004E35D4" w:rsidP="004E35D4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 xml:space="preserve">Het project moet van start gaan na de datum van ontvangst van je aanvraag bij Innoviris. </w:t>
      </w:r>
    </w:p>
    <w:p w14:paraId="19E93836" w14:textId="77777777" w:rsidR="004E35D4" w:rsidRPr="004E35D4" w:rsidRDefault="004E35D4" w:rsidP="004E35D4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>Het project moet steeds de 1</w:t>
      </w:r>
      <w:r w:rsidRPr="004E35D4">
        <w:rPr>
          <w:rFonts w:asciiTheme="minorHAnsi" w:hAnsiTheme="minorHAnsi"/>
          <w:i/>
          <w:vertAlign w:val="superscript"/>
          <w:lang w:val="nl-NL"/>
        </w:rPr>
        <w:t>ste</w:t>
      </w:r>
      <w:r w:rsidRPr="004E35D4">
        <w:rPr>
          <w:rFonts w:asciiTheme="minorHAnsi" w:hAnsiTheme="minorHAnsi"/>
          <w:i/>
          <w:lang w:val="nl-NL"/>
        </w:rPr>
        <w:t xml:space="preserve"> van de maand van start gaan. </w:t>
      </w:r>
    </w:p>
    <w:p w14:paraId="231E32AE" w14:textId="77777777" w:rsidR="004E35D4" w:rsidRPr="004E35D4" w:rsidRDefault="004E35D4" w:rsidP="004E35D4">
      <w:pPr>
        <w:autoSpaceDE w:val="0"/>
        <w:jc w:val="both"/>
        <w:rPr>
          <w:rFonts w:asciiTheme="minorHAnsi" w:hAnsiTheme="minorHAnsi"/>
          <w:i/>
          <w:lang w:val="nl-NL"/>
        </w:rPr>
      </w:pPr>
    </w:p>
    <w:p w14:paraId="588B067D" w14:textId="77777777" w:rsidR="004E35D4" w:rsidRPr="004E35D4" w:rsidRDefault="004E35D4" w:rsidP="004E35D4">
      <w:pPr>
        <w:autoSpaceDE w:val="0"/>
        <w:jc w:val="both"/>
        <w:rPr>
          <w:rFonts w:ascii="Calibri" w:eastAsia="TimesNewRomanPSMT" w:hAnsi="Calibri" w:cs="Calibri"/>
          <w:i/>
          <w:color w:val="000000"/>
        </w:rPr>
      </w:pPr>
      <w:r w:rsidRPr="004E35D4">
        <w:rPr>
          <w:rFonts w:ascii="Calibri" w:eastAsia="TimesNewRomanPSMT" w:hAnsi="Calibri" w:cs="Calibri"/>
          <w:i/>
          <w:color w:val="000000"/>
        </w:rPr>
        <w:t>Houd er rekening mee dat de toekenningsprocedure 4 tot 6 maanden duurt. De begunstigde kan echter op eigen risico met zijn project beginnen vanaf de eerste dag van de maand die volgt op de indiening van de aanvraag.</w:t>
      </w:r>
    </w:p>
    <w:p w14:paraId="6884DBF9" w14:textId="77777777" w:rsidR="004E35D4" w:rsidRPr="004E35D4" w:rsidRDefault="004E35D4" w:rsidP="004E35D4">
      <w:pPr>
        <w:rPr>
          <w:rFonts w:asciiTheme="minorHAnsi" w:hAnsiTheme="minorHAnsi"/>
          <w:i/>
        </w:rPr>
      </w:pPr>
    </w:p>
    <w:p w14:paraId="4BF7D53E" w14:textId="77777777" w:rsidR="004E35D4" w:rsidRPr="004E35D4" w:rsidRDefault="004E35D4" w:rsidP="004E35D4">
      <w:pPr>
        <w:rPr>
          <w:rFonts w:asciiTheme="minorHAnsi" w:hAnsiTheme="minorHAnsi"/>
          <w:i/>
          <w:lang w:val="nl-NL"/>
        </w:rPr>
      </w:pPr>
      <w:r w:rsidRPr="004E35D4">
        <w:rPr>
          <w:rFonts w:asciiTheme="minorHAnsi" w:hAnsiTheme="minorHAnsi"/>
          <w:i/>
          <w:lang w:val="nl-NL"/>
        </w:rPr>
        <w:t xml:space="preserve">Enkel de toegelaten kosten die worden uitgevoerd tijdens de vooraf aangekondigde periode van het project kunnen in rekening worden gebracht. </w:t>
      </w:r>
    </w:p>
    <w:p w14:paraId="7DBC9A0A" w14:textId="77777777" w:rsidR="004E35D4" w:rsidRPr="004E35D4" w:rsidRDefault="004E35D4" w:rsidP="004E35D4">
      <w:pPr>
        <w:rPr>
          <w:rFonts w:asciiTheme="minorHAnsi" w:hAnsiTheme="minorHAnsi"/>
          <w:b/>
          <w:lang w:val="nl-NL"/>
        </w:rPr>
      </w:pPr>
    </w:p>
    <w:p w14:paraId="476E6EC3" w14:textId="77777777" w:rsidR="004E35D4" w:rsidRPr="004E35D4" w:rsidRDefault="004E35D4" w:rsidP="004E35D4">
      <w:pPr>
        <w:rPr>
          <w:rFonts w:asciiTheme="minorHAnsi" w:hAnsiTheme="minorHAnsi"/>
          <w:lang w:val="nl-NL"/>
        </w:rPr>
      </w:pPr>
      <w:r w:rsidRPr="004E35D4">
        <w:rPr>
          <w:rFonts w:asciiTheme="minorHAnsi" w:hAnsiTheme="minorHAnsi"/>
          <w:b/>
          <w:lang w:val="nl-NL"/>
        </w:rPr>
        <w:t xml:space="preserve">Periode: </w:t>
      </w:r>
      <w:r w:rsidRPr="004E35D4">
        <w:rPr>
          <w:rFonts w:asciiTheme="minorHAnsi" w:hAnsiTheme="minorHAnsi"/>
          <w:lang w:val="nl-NL"/>
        </w:rPr>
        <w:t>van ../../.. tot ../../.. (min 6 maanden, max. 15 maanden)</w:t>
      </w:r>
    </w:p>
    <w:p w14:paraId="729C15DD" w14:textId="77777777" w:rsidR="004E35D4" w:rsidRPr="004E35D4" w:rsidRDefault="004E35D4" w:rsidP="004E35D4">
      <w:pPr>
        <w:pStyle w:val="Titre1"/>
        <w:rPr>
          <w:i/>
          <w:iCs/>
          <w:szCs w:val="22"/>
        </w:rPr>
      </w:pPr>
      <w:r w:rsidRPr="004E35D4">
        <w:lastRenderedPageBreak/>
        <w:t xml:space="preserve"> </w:t>
      </w:r>
      <w:bookmarkStart w:id="39" w:name="_Toc43799112"/>
      <w:r w:rsidRPr="004E35D4">
        <w:t>Budget voor de uitvoering van het project</w:t>
      </w:r>
      <w:bookmarkEnd w:id="39"/>
    </w:p>
    <w:p w14:paraId="68FFB61F" w14:textId="77777777" w:rsidR="004E35D4" w:rsidRPr="004E35D4" w:rsidRDefault="004E35D4" w:rsidP="004E35D4">
      <w:p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 xml:space="preserve">Vul het bedrag van de subsidie voor de eerste twee jaren van het project in. </w:t>
      </w:r>
    </w:p>
    <w:p w14:paraId="34FAA066" w14:textId="77777777" w:rsidR="004E35D4" w:rsidRPr="004E35D4" w:rsidRDefault="004E35D4" w:rsidP="004E35D4">
      <w:pPr>
        <w:rPr>
          <w:rFonts w:asciiTheme="minorHAnsi" w:hAnsiTheme="minorHAnsi"/>
          <w:i/>
          <w:iCs/>
          <w:lang w:val="nl-NL"/>
        </w:rPr>
      </w:pPr>
    </w:p>
    <w:p w14:paraId="0DE83A6E" w14:textId="77777777" w:rsidR="004E35D4" w:rsidRPr="004E35D4" w:rsidRDefault="004E35D4" w:rsidP="004E35D4">
      <w:p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b/>
          <w:bCs/>
          <w:i/>
          <w:iCs/>
          <w:lang w:val="nl-NL"/>
        </w:rPr>
        <w:t>Totaal bedrag in €</w:t>
      </w:r>
      <w:r w:rsidRPr="004E35D4">
        <w:rPr>
          <w:rFonts w:asciiTheme="minorHAnsi" w:hAnsiTheme="minorHAnsi"/>
          <w:i/>
          <w:iCs/>
          <w:lang w:val="nl-NL"/>
        </w:rPr>
        <w:t>:</w:t>
      </w:r>
    </w:p>
    <w:p w14:paraId="2F7B32B2" w14:textId="2454984E" w:rsidR="00465EAA" w:rsidRPr="004E35D4" w:rsidRDefault="00465EAA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lang w:val="nl-NL"/>
        </w:rPr>
      </w:pPr>
    </w:p>
    <w:p w14:paraId="7509C479" w14:textId="4322243F" w:rsidR="00465EAA" w:rsidRPr="004E35D4" w:rsidRDefault="00465EAA" w:rsidP="00EA745B">
      <w:pPr>
        <w:pStyle w:val="Titre1"/>
        <w:rPr>
          <w:i/>
          <w:iCs/>
          <w:szCs w:val="22"/>
        </w:rPr>
      </w:pPr>
      <w:r w:rsidRPr="004E35D4">
        <w:t xml:space="preserve"> </w:t>
      </w:r>
      <w:bookmarkStart w:id="40" w:name="_Toc43799113"/>
      <w:r w:rsidR="005E6871" w:rsidRPr="004E35D4">
        <w:rPr>
          <w:lang w:val="fr-BE"/>
        </w:rPr>
        <w:t>Gelijke Kansen</w:t>
      </w:r>
      <w:bookmarkEnd w:id="40"/>
    </w:p>
    <w:p w14:paraId="621D0CE7" w14:textId="77777777" w:rsidR="005E6871" w:rsidRPr="004E35D4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>Vind je dat de thematiek en/of de activiteiten van het project kan/kunnen leiden tot rechtstreekse of onrechtstreeks discriminatie van personen volgens geslacht, etnische en culturele achtergrond, seksuele geaardheid, genderidentiteit en -expressie, of afkomst en sociale situatie?</w:t>
      </w:r>
    </w:p>
    <w:p w14:paraId="0F84DA94" w14:textId="379FC0E6" w:rsidR="005E6871" w:rsidRPr="004E35D4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E35D4">
        <w:rPr>
          <w:i/>
          <w:iCs/>
          <w:lang w:val="nl-NL"/>
        </w:rPr>
        <w:object w:dxaOrig="225" w:dyaOrig="225" w14:anchorId="04C2A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9.5pt;height:18pt" o:ole="">
            <v:imagedata r:id="rId11" o:title=""/>
          </v:shape>
          <w:control r:id="rId12" w:name="CheckBox11" w:shapeid="_x0000_i1029"/>
        </w:object>
      </w:r>
    </w:p>
    <w:p w14:paraId="76C21F60" w14:textId="2646E105" w:rsidR="005E6871" w:rsidRPr="004E35D4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r w:rsidRPr="004E35D4">
        <w:rPr>
          <w:i/>
          <w:iCs/>
          <w:lang w:val="nl-NL"/>
        </w:rPr>
        <w:object w:dxaOrig="225" w:dyaOrig="225" w14:anchorId="3A5C6567">
          <v:shape id="_x0000_i1031" type="#_x0000_t75" style="width:108pt;height:18pt" o:ole="">
            <v:imagedata r:id="rId13" o:title=""/>
          </v:shape>
          <w:control r:id="rId14" w:name="CheckBox21" w:shapeid="_x0000_i1031"/>
        </w:object>
      </w:r>
    </w:p>
    <w:p w14:paraId="103AAE3F" w14:textId="77777777" w:rsidR="005E6871" w:rsidRPr="004E35D4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</w:p>
    <w:p w14:paraId="363B70D8" w14:textId="77777777" w:rsidR="005E6871" w:rsidRPr="004E35D4" w:rsidRDefault="005E6871" w:rsidP="005E6871">
      <w:pPr>
        <w:ind w:left="-16"/>
        <w:jc w:val="both"/>
        <w:rPr>
          <w:rFonts w:asciiTheme="minorHAnsi" w:hAnsiTheme="minorHAnsi"/>
          <w:i/>
          <w:iCs/>
          <w:lang w:val="nl-NL"/>
        </w:rPr>
      </w:pPr>
      <w:bookmarkStart w:id="41" w:name="__RefHeading__1050_296410584"/>
      <w:bookmarkStart w:id="42" w:name="__RefHeading__4407_887083246"/>
      <w:bookmarkStart w:id="43" w:name="__RefHeading__2138_296410584"/>
      <w:bookmarkEnd w:id="41"/>
      <w:bookmarkEnd w:id="42"/>
      <w:bookmarkEnd w:id="43"/>
      <w:r w:rsidRPr="004E35D4">
        <w:rPr>
          <w:rFonts w:asciiTheme="minorHAnsi" w:hAnsiTheme="minorHAnsi"/>
          <w:i/>
          <w:iCs/>
          <w:lang w:val="nl-NL"/>
        </w:rPr>
        <w:t>Indien ja:</w:t>
      </w:r>
    </w:p>
    <w:p w14:paraId="2164CCA9" w14:textId="77777777" w:rsidR="005E6871" w:rsidRPr="004E35D4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 xml:space="preserve">Van welke soort discriminatie is er sprake in het project? </w:t>
      </w:r>
    </w:p>
    <w:p w14:paraId="330C4018" w14:textId="77777777" w:rsidR="005E6871" w:rsidRPr="004E35D4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 xml:space="preserve">Wat is de impact ervan ? </w:t>
      </w:r>
    </w:p>
    <w:p w14:paraId="7803A43E" w14:textId="77777777" w:rsidR="005E6871" w:rsidRPr="004E35D4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>Hoe heb je hiermee rekening gehouden bij het opzetten van je project?</w:t>
      </w:r>
    </w:p>
    <w:p w14:paraId="3EC0E253" w14:textId="77777777" w:rsidR="005E6871" w:rsidRPr="004E35D4" w:rsidRDefault="005E6871" w:rsidP="005E6871">
      <w:pPr>
        <w:pStyle w:val="Paragraphedeliste"/>
        <w:numPr>
          <w:ilvl w:val="0"/>
          <w:numId w:val="6"/>
        </w:numPr>
        <w:rPr>
          <w:rFonts w:asciiTheme="minorHAnsi" w:hAnsiTheme="minorHAnsi"/>
          <w:i/>
          <w:iCs/>
          <w:lang w:val="nl-NL"/>
        </w:rPr>
      </w:pPr>
      <w:r w:rsidRPr="004E35D4">
        <w:rPr>
          <w:rFonts w:asciiTheme="minorHAnsi" w:hAnsiTheme="minorHAnsi"/>
          <w:i/>
          <w:iCs/>
          <w:lang w:val="nl-NL"/>
        </w:rPr>
        <w:t xml:space="preserve">Hoe ga je deze aspecten tijdens het project opvolgen? </w:t>
      </w:r>
    </w:p>
    <w:p w14:paraId="24521516" w14:textId="0FD55A3C" w:rsidR="00465EAA" w:rsidRPr="00F322E9" w:rsidRDefault="00465EAA" w:rsidP="005E6871">
      <w:pPr>
        <w:spacing w:before="113" w:after="240"/>
        <w:ind w:right="-1"/>
        <w:rPr>
          <w:rFonts w:asciiTheme="minorHAnsi" w:hAnsiTheme="minorHAnsi" w:cstheme="minorHAnsi"/>
          <w:i/>
          <w:iCs/>
          <w:color w:val="808080" w:themeColor="background1" w:themeShade="80"/>
          <w:sz w:val="20"/>
          <w:highlight w:val="yellow"/>
        </w:rPr>
      </w:pPr>
    </w:p>
    <w:sectPr w:rsidR="00465EAA" w:rsidRPr="00F322E9" w:rsidSect="0099646C">
      <w:footerReference w:type="default" r:id="rId15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731C" w14:textId="77777777" w:rsidR="00726B49" w:rsidRDefault="00726B49">
      <w:r>
        <w:separator/>
      </w:r>
    </w:p>
  </w:endnote>
  <w:endnote w:type="continuationSeparator" w:id="0">
    <w:p w14:paraId="1A9322E6" w14:textId="77777777" w:rsidR="00726B49" w:rsidRDefault="00726B49">
      <w:r>
        <w:continuationSeparator/>
      </w:r>
    </w:p>
  </w:endnote>
  <w:endnote w:type="continuationNotice" w:id="1">
    <w:p w14:paraId="5A8DCEE9" w14:textId="77777777" w:rsidR="00726B49" w:rsidRDefault="00726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1EA889D7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C45B33">
      <w:rPr>
        <w:rStyle w:val="Numrodepage"/>
        <w:noProof/>
        <w:color w:val="2F5496"/>
        <w:sz w:val="16"/>
        <w:szCs w:val="16"/>
        <w:lang w:val="fr-FR"/>
      </w:rPr>
      <w:t>6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40E2CC7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1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404CC28D" w:rsidR="008C7789" w:rsidRPr="00A426D7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nl-BE"/>
      </w:rPr>
    </w:pPr>
    <w:r w:rsidRPr="00A426D7">
      <w:rPr>
        <w:color w:val="2F5496"/>
        <w:sz w:val="16"/>
        <w:szCs w:val="16"/>
        <w:lang w:val="nl-BE"/>
      </w:rPr>
      <w:t>Proof of Concept</w:t>
    </w:r>
    <w:r w:rsidRPr="00A426D7">
      <w:rPr>
        <w:rFonts w:eastAsia="Arial" w:cs="Arial"/>
        <w:color w:val="2F5496"/>
        <w:sz w:val="16"/>
        <w:szCs w:val="16"/>
        <w:lang w:val="nl-BE"/>
      </w:rPr>
      <w:tab/>
    </w:r>
    <w:r w:rsidR="00A426D7" w:rsidRPr="00A426D7">
      <w:rPr>
        <w:color w:val="2F5496"/>
        <w:sz w:val="16"/>
        <w:szCs w:val="16"/>
        <w:lang w:val="nl-BE"/>
      </w:rPr>
      <w:t>Financieringsaanvraa</w:t>
    </w:r>
    <w:r w:rsidR="00A426D7">
      <w:rPr>
        <w:color w:val="2F5496"/>
        <w:sz w:val="16"/>
        <w:szCs w:val="16"/>
        <w:lang w:val="nl-BE"/>
      </w:rPr>
      <w:t>g</w:t>
    </w:r>
    <w:r w:rsidRPr="00A426D7">
      <w:rPr>
        <w:color w:val="2F5496"/>
        <w:sz w:val="16"/>
        <w:szCs w:val="16"/>
        <w:lang w:val="nl-BE"/>
      </w:rPr>
      <w:tab/>
    </w:r>
    <w:r w:rsidRPr="00A426D7">
      <w:rPr>
        <w:rFonts w:eastAsia="Arial" w:cs="Arial"/>
        <w:color w:val="2F5496"/>
        <w:sz w:val="16"/>
        <w:szCs w:val="16"/>
        <w:lang w:val="nl-BE"/>
      </w:rPr>
      <w:t>P</w:t>
    </w:r>
    <w:r w:rsidRPr="00A426D7">
      <w:rPr>
        <w:color w:val="2F5496"/>
        <w:sz w:val="16"/>
        <w:szCs w:val="16"/>
        <w:lang w:val="nl-BE"/>
      </w:rPr>
      <w:t>ag</w:t>
    </w:r>
    <w:r w:rsidR="00A426D7">
      <w:rPr>
        <w:color w:val="2F5496"/>
        <w:sz w:val="16"/>
        <w:szCs w:val="16"/>
        <w:lang w:val="nl-BE"/>
      </w:rPr>
      <w:t>ina</w:t>
    </w:r>
    <w:r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A426D7">
      <w:rPr>
        <w:rStyle w:val="Numrodepage"/>
        <w:color w:val="2F5496"/>
        <w:sz w:val="16"/>
        <w:szCs w:val="16"/>
        <w:lang w:val="nl-BE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A426D7">
      <w:rPr>
        <w:rStyle w:val="Numrodepage"/>
        <w:noProof/>
        <w:color w:val="2F5496"/>
        <w:sz w:val="16"/>
        <w:szCs w:val="16"/>
        <w:lang w:val="nl-BE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A426D7">
      <w:rPr>
        <w:rStyle w:val="Numrodepage"/>
        <w:rFonts w:eastAsia="Arial" w:cs="Arial"/>
        <w:color w:val="2F5496"/>
        <w:sz w:val="16"/>
        <w:szCs w:val="16"/>
        <w:lang w:val="nl-BE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A426D7">
      <w:rPr>
        <w:rStyle w:val="Numrodepage"/>
        <w:color w:val="2F5496"/>
        <w:sz w:val="16"/>
        <w:szCs w:val="16"/>
        <w:lang w:val="nl-BE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607312" w:rsidRPr="00A426D7">
      <w:rPr>
        <w:rStyle w:val="Numrodepage"/>
        <w:noProof/>
        <w:color w:val="2F5496"/>
        <w:sz w:val="16"/>
        <w:szCs w:val="16"/>
        <w:lang w:val="nl-BE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5C8075B8" w:rsidR="008C7789" w:rsidRPr="0013166F" w:rsidRDefault="008C7789" w:rsidP="0013166F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 w:rsidRPr="00A426D7">
      <w:rPr>
        <w:color w:val="2F5496"/>
        <w:sz w:val="16"/>
        <w:szCs w:val="16"/>
        <w:lang w:val="nl-BE"/>
      </w:rPr>
      <w:tab/>
      <w:t>Formul</w:t>
    </w:r>
    <w:r w:rsidR="00A426D7" w:rsidRPr="00A426D7">
      <w:rPr>
        <w:color w:val="2F5496"/>
        <w:sz w:val="16"/>
        <w:szCs w:val="16"/>
        <w:lang w:val="nl-BE"/>
      </w:rPr>
      <w:t>ier</w:t>
    </w:r>
    <w:r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– </w:t>
    </w:r>
    <w:r w:rsidR="00A426D7" w:rsidRPr="00A426D7">
      <w:rPr>
        <w:rFonts w:eastAsia="Arial" w:cs="Arial"/>
        <w:color w:val="2F5496"/>
        <w:sz w:val="16"/>
        <w:szCs w:val="16"/>
        <w:lang w:val="nl-BE"/>
      </w:rPr>
      <w:t>Deel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="00465EAA" w:rsidRPr="00A426D7">
      <w:rPr>
        <w:rFonts w:eastAsia="Arial" w:cs="Arial"/>
        <w:color w:val="2F5496"/>
        <w:sz w:val="16"/>
        <w:szCs w:val="16"/>
        <w:lang w:val="nl-BE"/>
      </w:rPr>
      <w:t>0</w:t>
    </w:r>
    <w:r w:rsidR="00C766D1" w:rsidRPr="00A426D7">
      <w:rPr>
        <w:rFonts w:eastAsia="Arial" w:cs="Arial"/>
        <w:color w:val="2F5496"/>
        <w:sz w:val="16"/>
        <w:szCs w:val="16"/>
        <w:lang w:val="nl-BE"/>
      </w:rPr>
      <w:t xml:space="preserve"> </w:t>
    </w:r>
    <w:r w:rsidRPr="00A426D7">
      <w:rPr>
        <w:i/>
        <w:iCs/>
        <w:color w:val="2F5496"/>
        <w:sz w:val="16"/>
        <w:szCs w:val="16"/>
        <w:lang w:val="nl-BE"/>
      </w:rPr>
      <w:t>[</w:t>
    </w:r>
    <w:r w:rsidRPr="00A426D7">
      <w:rPr>
        <w:rFonts w:eastAsia="Arial" w:cs="Arial"/>
        <w:i/>
        <w:iCs/>
        <w:color w:val="2F5496"/>
        <w:sz w:val="16"/>
        <w:szCs w:val="16"/>
        <w:lang w:val="nl-BE"/>
      </w:rPr>
      <w:t>versi</w:t>
    </w:r>
    <w:r w:rsidR="00A426D7" w:rsidRPr="00A426D7">
      <w:rPr>
        <w:rFonts w:eastAsia="Arial" w:cs="Arial"/>
        <w:i/>
        <w:iCs/>
        <w:color w:val="2F5496"/>
        <w:sz w:val="16"/>
        <w:szCs w:val="16"/>
        <w:lang w:val="nl-BE"/>
      </w:rPr>
      <w:t>e</w:t>
    </w:r>
    <w:r w:rsidRPr="00A426D7">
      <w:rPr>
        <w:rFonts w:eastAsia="Arial" w:cs="Arial"/>
        <w:i/>
        <w:iCs/>
        <w:color w:val="2F5496"/>
        <w:sz w:val="16"/>
        <w:szCs w:val="16"/>
        <w:lang w:val="nl-BE"/>
      </w:rPr>
      <w:t>20</w:t>
    </w:r>
    <w:r w:rsidR="00465EAA" w:rsidRPr="00A426D7">
      <w:rPr>
        <w:rFonts w:eastAsia="Arial" w:cs="Arial"/>
        <w:i/>
        <w:iCs/>
        <w:color w:val="2F5496"/>
        <w:sz w:val="16"/>
        <w:szCs w:val="16"/>
        <w:lang w:val="nl-BE"/>
      </w:rPr>
      <w:t>20</w:t>
    </w:r>
    <w:r w:rsidRPr="00A426D7">
      <w:rPr>
        <w:rFonts w:cs="Arial"/>
        <w:i/>
        <w:iCs/>
        <w:color w:val="2F5496"/>
        <w:sz w:val="16"/>
        <w:szCs w:val="16"/>
        <w:lang w:val="nl-BE"/>
      </w:rPr>
      <w:t>]</w:t>
    </w:r>
    <w:r w:rsidRPr="00A426D7">
      <w:rPr>
        <w:rFonts w:eastAsia="Arial" w:cs="Arial"/>
        <w:color w:val="2F5496"/>
        <w:sz w:val="16"/>
        <w:szCs w:val="16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9124E" w14:textId="77777777" w:rsidR="00726B49" w:rsidRDefault="00726B49">
      <w:r>
        <w:separator/>
      </w:r>
    </w:p>
  </w:footnote>
  <w:footnote w:type="continuationSeparator" w:id="0">
    <w:p w14:paraId="22148B60" w14:textId="77777777" w:rsidR="00726B49" w:rsidRDefault="00726B49">
      <w:r>
        <w:continuationSeparator/>
      </w:r>
    </w:p>
  </w:footnote>
  <w:footnote w:type="continuationNotice" w:id="1">
    <w:p w14:paraId="1AC77170" w14:textId="77777777" w:rsidR="00726B49" w:rsidRDefault="00726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919A" w14:textId="00F38AC6" w:rsidR="00895804" w:rsidRDefault="00465EAA">
    <w:pPr>
      <w:pStyle w:val="En-tte"/>
    </w:pPr>
    <w:r>
      <w:rPr>
        <w:noProof/>
        <w:color w:val="1F497D"/>
      </w:rPr>
      <w:drawing>
        <wp:inline distT="0" distB="0" distL="0" distR="0" wp14:anchorId="4AB47E92" wp14:editId="793BA9F1">
          <wp:extent cx="1447800" cy="567179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147" cy="57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F8A1A" w14:textId="77777777" w:rsidR="00465EAA" w:rsidRDefault="00465E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C6A807C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1C9960FC"/>
    <w:multiLevelType w:val="hybridMultilevel"/>
    <w:tmpl w:val="E57094D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46257"/>
    <w:multiLevelType w:val="hybridMultilevel"/>
    <w:tmpl w:val="F5AC5B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47821DF"/>
    <w:multiLevelType w:val="hybridMultilevel"/>
    <w:tmpl w:val="3F7A7A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2846"/>
    <w:multiLevelType w:val="hybridMultilevel"/>
    <w:tmpl w:val="7D56C104"/>
    <w:lvl w:ilvl="0" w:tplc="080C000F">
      <w:start w:val="1"/>
      <w:numFmt w:val="decimal"/>
      <w:lvlText w:val="%1."/>
      <w:lvlJc w:val="left"/>
      <w:pPr>
        <w:ind w:left="704" w:hanging="360"/>
      </w:pPr>
    </w:lvl>
    <w:lvl w:ilvl="1" w:tplc="080C0019" w:tentative="1">
      <w:start w:val="1"/>
      <w:numFmt w:val="lowerLetter"/>
      <w:lvlText w:val="%2."/>
      <w:lvlJc w:val="left"/>
      <w:pPr>
        <w:ind w:left="1424" w:hanging="360"/>
      </w:pPr>
    </w:lvl>
    <w:lvl w:ilvl="2" w:tplc="080C001B" w:tentative="1">
      <w:start w:val="1"/>
      <w:numFmt w:val="lowerRoman"/>
      <w:lvlText w:val="%3."/>
      <w:lvlJc w:val="right"/>
      <w:pPr>
        <w:ind w:left="2144" w:hanging="180"/>
      </w:pPr>
    </w:lvl>
    <w:lvl w:ilvl="3" w:tplc="080C000F" w:tentative="1">
      <w:start w:val="1"/>
      <w:numFmt w:val="decimal"/>
      <w:lvlText w:val="%4."/>
      <w:lvlJc w:val="left"/>
      <w:pPr>
        <w:ind w:left="2864" w:hanging="360"/>
      </w:pPr>
    </w:lvl>
    <w:lvl w:ilvl="4" w:tplc="080C0019" w:tentative="1">
      <w:start w:val="1"/>
      <w:numFmt w:val="lowerLetter"/>
      <w:lvlText w:val="%5."/>
      <w:lvlJc w:val="left"/>
      <w:pPr>
        <w:ind w:left="3584" w:hanging="360"/>
      </w:pPr>
    </w:lvl>
    <w:lvl w:ilvl="5" w:tplc="080C001B" w:tentative="1">
      <w:start w:val="1"/>
      <w:numFmt w:val="lowerRoman"/>
      <w:lvlText w:val="%6."/>
      <w:lvlJc w:val="right"/>
      <w:pPr>
        <w:ind w:left="4304" w:hanging="180"/>
      </w:pPr>
    </w:lvl>
    <w:lvl w:ilvl="6" w:tplc="080C000F" w:tentative="1">
      <w:start w:val="1"/>
      <w:numFmt w:val="decimal"/>
      <w:lvlText w:val="%7."/>
      <w:lvlJc w:val="left"/>
      <w:pPr>
        <w:ind w:left="5024" w:hanging="360"/>
      </w:pPr>
    </w:lvl>
    <w:lvl w:ilvl="7" w:tplc="080C0019" w:tentative="1">
      <w:start w:val="1"/>
      <w:numFmt w:val="lowerLetter"/>
      <w:lvlText w:val="%8."/>
      <w:lvlJc w:val="left"/>
      <w:pPr>
        <w:ind w:left="5744" w:hanging="360"/>
      </w:pPr>
    </w:lvl>
    <w:lvl w:ilvl="8" w:tplc="080C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2"/>
  </w:num>
  <w:num w:numId="5">
    <w:abstractNumId w:val="23"/>
  </w:num>
  <w:num w:numId="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230C2"/>
    <w:rsid w:val="000238C5"/>
    <w:rsid w:val="00042B7C"/>
    <w:rsid w:val="00044C99"/>
    <w:rsid w:val="00050967"/>
    <w:rsid w:val="00053C60"/>
    <w:rsid w:val="00057123"/>
    <w:rsid w:val="00061451"/>
    <w:rsid w:val="00062024"/>
    <w:rsid w:val="000640B1"/>
    <w:rsid w:val="00075D5A"/>
    <w:rsid w:val="000866C8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27957"/>
    <w:rsid w:val="00341BFC"/>
    <w:rsid w:val="00344868"/>
    <w:rsid w:val="00344F51"/>
    <w:rsid w:val="0034652F"/>
    <w:rsid w:val="00347C8C"/>
    <w:rsid w:val="003702BB"/>
    <w:rsid w:val="0037320E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5EAA"/>
    <w:rsid w:val="004678F9"/>
    <w:rsid w:val="00471231"/>
    <w:rsid w:val="00480AFE"/>
    <w:rsid w:val="00484EC9"/>
    <w:rsid w:val="00495A86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E35D4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5E6871"/>
    <w:rsid w:val="00603FCD"/>
    <w:rsid w:val="00604625"/>
    <w:rsid w:val="00606F79"/>
    <w:rsid w:val="00607312"/>
    <w:rsid w:val="006105F3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14597"/>
    <w:rsid w:val="0072315B"/>
    <w:rsid w:val="00726B49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BF"/>
    <w:rsid w:val="007C2FE7"/>
    <w:rsid w:val="007C65B7"/>
    <w:rsid w:val="007D48F0"/>
    <w:rsid w:val="007E1ED0"/>
    <w:rsid w:val="007E6FE2"/>
    <w:rsid w:val="007F0351"/>
    <w:rsid w:val="00800F00"/>
    <w:rsid w:val="00801CE9"/>
    <w:rsid w:val="00804E03"/>
    <w:rsid w:val="00805057"/>
    <w:rsid w:val="0080671E"/>
    <w:rsid w:val="00816A82"/>
    <w:rsid w:val="0081730A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30BA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28B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26D7"/>
    <w:rsid w:val="00A4545C"/>
    <w:rsid w:val="00A60C03"/>
    <w:rsid w:val="00A7069F"/>
    <w:rsid w:val="00A74163"/>
    <w:rsid w:val="00A81052"/>
    <w:rsid w:val="00A86608"/>
    <w:rsid w:val="00A9184D"/>
    <w:rsid w:val="00A967C8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159B"/>
    <w:rsid w:val="00C27215"/>
    <w:rsid w:val="00C432B9"/>
    <w:rsid w:val="00C43D45"/>
    <w:rsid w:val="00C45B33"/>
    <w:rsid w:val="00C4682E"/>
    <w:rsid w:val="00C67684"/>
    <w:rsid w:val="00C7024B"/>
    <w:rsid w:val="00C766D1"/>
    <w:rsid w:val="00C7707B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46E8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447D"/>
    <w:rsid w:val="00E95CCC"/>
    <w:rsid w:val="00EA39B5"/>
    <w:rsid w:val="00EA745B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22E9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465EAA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2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EA7.0EF2D620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988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8</cp:revision>
  <cp:lastPrinted>2014-09-15T10:01:00Z</cp:lastPrinted>
  <dcterms:created xsi:type="dcterms:W3CDTF">2020-05-20T12:59:00Z</dcterms:created>
  <dcterms:modified xsi:type="dcterms:W3CDTF">2020-06-23T08:04:00Z</dcterms:modified>
</cp:coreProperties>
</file>